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B4" w:rsidRDefault="002B7EB4" w:rsidP="002B7EB4">
      <w:pPr>
        <w:spacing w:line="366" w:lineRule="exact"/>
        <w:ind w:left="140"/>
        <w:rPr>
          <w:sz w:val="20"/>
          <w:szCs w:val="20"/>
        </w:rPr>
      </w:pPr>
      <w:r>
        <w:rPr>
          <w:rFonts w:ascii="宋体" w:eastAsia="宋体" w:hAnsi="宋体" w:cs="宋体"/>
          <w:sz w:val="32"/>
          <w:szCs w:val="32"/>
        </w:rPr>
        <w:t>附件</w:t>
      </w:r>
      <w:r>
        <w:rPr>
          <w:rFonts w:ascii="黑体" w:eastAsia="黑体" w:hAnsi="黑体" w:cs="黑体"/>
          <w:sz w:val="32"/>
          <w:szCs w:val="32"/>
        </w:rPr>
        <w:t>1</w:t>
      </w:r>
    </w:p>
    <w:p w:rsidR="002B7EB4" w:rsidRDefault="002B7EB4" w:rsidP="002B7EB4">
      <w:pPr>
        <w:spacing w:line="331" w:lineRule="exact"/>
        <w:rPr>
          <w:sz w:val="20"/>
          <w:szCs w:val="20"/>
        </w:rPr>
      </w:pPr>
    </w:p>
    <w:p w:rsidR="002B7EB4" w:rsidRDefault="002B7EB4" w:rsidP="002B7EB4">
      <w:pPr>
        <w:spacing w:line="502" w:lineRule="exact"/>
        <w:ind w:right="20"/>
        <w:jc w:val="center"/>
        <w:rPr>
          <w:sz w:val="20"/>
          <w:szCs w:val="20"/>
        </w:rPr>
      </w:pPr>
      <w:r>
        <w:rPr>
          <w:rFonts w:ascii="宋体" w:eastAsia="宋体" w:hAnsi="宋体" w:cs="宋体"/>
          <w:sz w:val="44"/>
          <w:szCs w:val="44"/>
        </w:rPr>
        <w:t>中国青少年科技辅导员协会</w:t>
      </w:r>
    </w:p>
    <w:p w:rsidR="002B7EB4" w:rsidRDefault="002B7EB4" w:rsidP="002B7EB4">
      <w:pPr>
        <w:spacing w:line="199" w:lineRule="exact"/>
        <w:rPr>
          <w:sz w:val="20"/>
          <w:szCs w:val="20"/>
        </w:rPr>
      </w:pPr>
    </w:p>
    <w:p w:rsidR="002B7EB4" w:rsidRDefault="002B7EB4" w:rsidP="002B7EB4">
      <w:pPr>
        <w:spacing w:line="502" w:lineRule="exact"/>
        <w:ind w:right="20"/>
        <w:jc w:val="center"/>
        <w:rPr>
          <w:sz w:val="20"/>
          <w:szCs w:val="20"/>
        </w:rPr>
      </w:pPr>
      <w:r>
        <w:rPr>
          <w:rFonts w:ascii="宋体" w:eastAsia="宋体" w:hAnsi="宋体" w:cs="宋体"/>
          <w:sz w:val="44"/>
          <w:szCs w:val="44"/>
        </w:rPr>
        <w:t>高级青少年科技辅导员专业水平认证细则</w:t>
      </w:r>
    </w:p>
    <w:p w:rsidR="002B7EB4" w:rsidRDefault="002B7EB4" w:rsidP="002B7EB4">
      <w:pPr>
        <w:spacing w:line="249" w:lineRule="exact"/>
        <w:rPr>
          <w:sz w:val="20"/>
          <w:szCs w:val="20"/>
        </w:rPr>
      </w:pPr>
    </w:p>
    <w:p w:rsidR="002B7EB4" w:rsidRDefault="002B7EB4" w:rsidP="002B7EB4">
      <w:pPr>
        <w:spacing w:line="388" w:lineRule="exact"/>
        <w:ind w:right="20"/>
        <w:jc w:val="center"/>
        <w:rPr>
          <w:sz w:val="20"/>
          <w:szCs w:val="20"/>
        </w:rPr>
      </w:pPr>
      <w:r>
        <w:rPr>
          <w:rFonts w:ascii="宋体" w:eastAsia="宋体" w:hAnsi="宋体" w:cs="宋体"/>
          <w:sz w:val="32"/>
          <w:szCs w:val="32"/>
        </w:rPr>
        <w:t>（</w:t>
      </w:r>
      <w:r>
        <w:rPr>
          <w:rFonts w:ascii="Arial" w:eastAsia="Arial" w:hAnsi="Arial" w:cs="Arial"/>
          <w:sz w:val="32"/>
          <w:szCs w:val="32"/>
        </w:rPr>
        <w:t>2019</w:t>
      </w:r>
      <w:r>
        <w:rPr>
          <w:rFonts w:ascii="宋体" w:eastAsia="宋体" w:hAnsi="宋体" w:cs="宋体"/>
          <w:sz w:val="32"/>
          <w:szCs w:val="32"/>
        </w:rPr>
        <w:t>年）</w:t>
      </w:r>
    </w:p>
    <w:p w:rsidR="002B7EB4" w:rsidRDefault="002B7EB4" w:rsidP="002B7EB4">
      <w:pPr>
        <w:spacing w:line="200" w:lineRule="exact"/>
        <w:rPr>
          <w:sz w:val="20"/>
          <w:szCs w:val="20"/>
        </w:rPr>
      </w:pPr>
    </w:p>
    <w:p w:rsidR="002B7EB4" w:rsidRDefault="002B7EB4" w:rsidP="002B7EB4">
      <w:pPr>
        <w:spacing w:line="200" w:lineRule="exact"/>
        <w:rPr>
          <w:sz w:val="20"/>
          <w:szCs w:val="20"/>
        </w:rPr>
      </w:pPr>
    </w:p>
    <w:p w:rsidR="002B7EB4" w:rsidRDefault="002B7EB4" w:rsidP="002B7EB4">
      <w:pPr>
        <w:spacing w:line="265" w:lineRule="exact"/>
        <w:rPr>
          <w:sz w:val="20"/>
          <w:szCs w:val="20"/>
        </w:rPr>
      </w:pPr>
    </w:p>
    <w:p w:rsidR="002B7EB4" w:rsidRDefault="002B7EB4" w:rsidP="002B7EB4">
      <w:pPr>
        <w:spacing w:line="460" w:lineRule="exact"/>
        <w:ind w:left="140" w:firstLine="639"/>
        <w:rPr>
          <w:sz w:val="20"/>
          <w:szCs w:val="20"/>
        </w:rPr>
      </w:pPr>
      <w:r>
        <w:rPr>
          <w:rFonts w:ascii="宋体" w:eastAsia="宋体" w:hAnsi="宋体" w:cs="宋体"/>
          <w:sz w:val="32"/>
          <w:szCs w:val="32"/>
        </w:rPr>
        <w:t>本细则根据《青少年科技辅导员专业水平认证办法（试行）》编制。</w:t>
      </w:r>
    </w:p>
    <w:p w:rsidR="002B7EB4" w:rsidRDefault="002B7EB4" w:rsidP="002B7EB4">
      <w:pPr>
        <w:spacing w:line="236" w:lineRule="exact"/>
        <w:rPr>
          <w:sz w:val="20"/>
          <w:szCs w:val="20"/>
        </w:rPr>
      </w:pPr>
    </w:p>
    <w:p w:rsidR="002B7EB4" w:rsidRDefault="002B7EB4" w:rsidP="002B7EB4">
      <w:pPr>
        <w:tabs>
          <w:tab w:val="left" w:pos="2060"/>
        </w:tabs>
        <w:spacing w:line="366" w:lineRule="exact"/>
        <w:ind w:left="780"/>
        <w:rPr>
          <w:sz w:val="20"/>
          <w:szCs w:val="20"/>
        </w:rPr>
      </w:pPr>
      <w:r>
        <w:rPr>
          <w:rFonts w:ascii="宋体" w:eastAsia="宋体" w:hAnsi="宋体" w:cs="宋体"/>
          <w:sz w:val="32"/>
          <w:szCs w:val="32"/>
        </w:rPr>
        <w:t>第一条</w:t>
      </w:r>
      <w:r>
        <w:rPr>
          <w:sz w:val="20"/>
          <w:szCs w:val="20"/>
        </w:rPr>
        <w:tab/>
      </w:r>
      <w:r>
        <w:rPr>
          <w:rFonts w:ascii="宋体" w:eastAsia="宋体" w:hAnsi="宋体" w:cs="宋体"/>
          <w:sz w:val="31"/>
          <w:szCs w:val="31"/>
        </w:rPr>
        <w:t>认证组织管理</w:t>
      </w:r>
    </w:p>
    <w:p w:rsidR="002B7EB4" w:rsidRDefault="002B7EB4" w:rsidP="002B7EB4">
      <w:pPr>
        <w:spacing w:line="281" w:lineRule="exact"/>
        <w:rPr>
          <w:sz w:val="20"/>
          <w:szCs w:val="20"/>
        </w:rPr>
      </w:pPr>
    </w:p>
    <w:p w:rsidR="002B7EB4" w:rsidRDefault="002B7EB4" w:rsidP="002B7EB4">
      <w:pPr>
        <w:spacing w:line="505" w:lineRule="exact"/>
        <w:ind w:left="140" w:right="160" w:firstLine="639"/>
        <w:jc w:val="both"/>
        <w:rPr>
          <w:sz w:val="20"/>
          <w:szCs w:val="20"/>
        </w:rPr>
      </w:pPr>
      <w:r>
        <w:rPr>
          <w:rFonts w:ascii="宋体" w:eastAsia="宋体" w:hAnsi="宋体" w:cs="宋体"/>
          <w:sz w:val="32"/>
          <w:szCs w:val="32"/>
        </w:rPr>
        <w:t>高级青少年科技辅导员专业水平认证组织工作由协会秘书处负责，评审工作由高级青少年科技辅导员专业水平认证评审专家委员会负责，认证监督工作由监督委员会负责。</w:t>
      </w:r>
    </w:p>
    <w:p w:rsidR="002B7EB4" w:rsidRDefault="002B7EB4" w:rsidP="002B7EB4">
      <w:pPr>
        <w:spacing w:line="217"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1.</w:t>
      </w:r>
      <w:r>
        <w:rPr>
          <w:rFonts w:ascii="宋体" w:eastAsia="宋体" w:hAnsi="宋体" w:cs="宋体"/>
          <w:sz w:val="32"/>
          <w:szCs w:val="32"/>
        </w:rPr>
        <w:t>评审专家委员会</w:t>
      </w:r>
    </w:p>
    <w:p w:rsidR="002B7EB4" w:rsidRDefault="002B7EB4" w:rsidP="002B7EB4">
      <w:pPr>
        <w:spacing w:line="246" w:lineRule="exact"/>
        <w:rPr>
          <w:sz w:val="20"/>
          <w:szCs w:val="20"/>
        </w:rPr>
      </w:pPr>
    </w:p>
    <w:p w:rsidR="002B7EB4" w:rsidRDefault="002B7EB4" w:rsidP="002B7EB4">
      <w:pPr>
        <w:spacing w:line="354" w:lineRule="exact"/>
        <w:ind w:left="780"/>
        <w:rPr>
          <w:sz w:val="20"/>
          <w:szCs w:val="20"/>
        </w:rPr>
      </w:pPr>
      <w:r>
        <w:rPr>
          <w:rFonts w:ascii="宋体" w:eastAsia="宋体" w:hAnsi="宋体" w:cs="宋体"/>
          <w:sz w:val="31"/>
          <w:szCs w:val="31"/>
        </w:rPr>
        <w:t>由协会各理事单位会员、专业委员会、秘书处共同推荐产生。</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评审专家委员会由不同学科的科技专家、科技教育专家组成，主</w:t>
      </w:r>
    </w:p>
    <w:p w:rsidR="002B7EB4" w:rsidRDefault="002B7EB4" w:rsidP="002B7EB4">
      <w:pPr>
        <w:spacing w:line="236"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要负责申报者业绩成果评审、笔试命题、现场答辩等。</w:t>
      </w:r>
    </w:p>
    <w:p w:rsidR="002B7EB4" w:rsidRDefault="002B7EB4" w:rsidP="002B7EB4">
      <w:pPr>
        <w:spacing w:line="212"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2.</w:t>
      </w:r>
      <w:r>
        <w:rPr>
          <w:rFonts w:ascii="宋体" w:eastAsia="宋体" w:hAnsi="宋体" w:cs="宋体"/>
          <w:sz w:val="32"/>
          <w:szCs w:val="32"/>
        </w:rPr>
        <w:t>监督委员会</w:t>
      </w:r>
    </w:p>
    <w:p w:rsidR="002B7EB4" w:rsidRDefault="002B7EB4" w:rsidP="002B7EB4">
      <w:pPr>
        <w:spacing w:line="213" w:lineRule="exact"/>
        <w:rPr>
          <w:sz w:val="20"/>
          <w:szCs w:val="20"/>
        </w:rPr>
      </w:pPr>
    </w:p>
    <w:p w:rsidR="002B7EB4" w:rsidRDefault="002B7EB4" w:rsidP="002B7EB4">
      <w:pPr>
        <w:spacing w:line="388" w:lineRule="exact"/>
        <w:ind w:left="780"/>
        <w:rPr>
          <w:sz w:val="20"/>
          <w:szCs w:val="20"/>
        </w:rPr>
      </w:pPr>
      <w:r>
        <w:rPr>
          <w:rFonts w:ascii="宋体" w:eastAsia="宋体" w:hAnsi="宋体" w:cs="宋体"/>
          <w:sz w:val="32"/>
          <w:szCs w:val="32"/>
        </w:rPr>
        <w:t>由</w:t>
      </w:r>
      <w:r>
        <w:rPr>
          <w:rFonts w:ascii="Arial" w:eastAsia="Arial" w:hAnsi="Arial" w:cs="Arial"/>
          <w:sz w:val="32"/>
          <w:szCs w:val="32"/>
        </w:rPr>
        <w:t>3</w:t>
      </w:r>
      <w:r>
        <w:rPr>
          <w:rFonts w:ascii="宋体" w:eastAsia="宋体" w:hAnsi="宋体" w:cs="宋体"/>
          <w:sz w:val="32"/>
          <w:szCs w:val="32"/>
        </w:rPr>
        <w:t>名以上协会理事组成，主要负责认证工作的监督，受理</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认证工作中的投诉。</w:t>
      </w:r>
    </w:p>
    <w:p w:rsidR="002B7EB4" w:rsidRDefault="002B7EB4" w:rsidP="002B7EB4">
      <w:pPr>
        <w:spacing w:line="235" w:lineRule="exact"/>
        <w:rPr>
          <w:sz w:val="20"/>
          <w:szCs w:val="20"/>
        </w:rPr>
      </w:pPr>
    </w:p>
    <w:p w:rsidR="002B7EB4" w:rsidRDefault="002B7EB4" w:rsidP="002B7EB4">
      <w:pPr>
        <w:tabs>
          <w:tab w:val="left" w:pos="2060"/>
        </w:tabs>
        <w:spacing w:line="366" w:lineRule="exact"/>
        <w:ind w:left="780"/>
        <w:rPr>
          <w:sz w:val="20"/>
          <w:szCs w:val="20"/>
        </w:rPr>
      </w:pPr>
      <w:r>
        <w:rPr>
          <w:rFonts w:ascii="宋体" w:eastAsia="宋体" w:hAnsi="宋体" w:cs="宋体"/>
          <w:sz w:val="32"/>
          <w:szCs w:val="32"/>
        </w:rPr>
        <w:t>第二条</w:t>
      </w:r>
      <w:r>
        <w:rPr>
          <w:sz w:val="20"/>
          <w:szCs w:val="20"/>
        </w:rPr>
        <w:tab/>
      </w:r>
      <w:r>
        <w:rPr>
          <w:rFonts w:ascii="宋体" w:eastAsia="宋体" w:hAnsi="宋体" w:cs="宋体"/>
          <w:sz w:val="31"/>
          <w:szCs w:val="31"/>
        </w:rPr>
        <w:t>报名条件</w:t>
      </w:r>
    </w:p>
    <w:p w:rsidR="002B7EB4" w:rsidRDefault="002B7EB4" w:rsidP="002B7EB4">
      <w:pPr>
        <w:spacing w:line="213"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1.</w:t>
      </w:r>
      <w:r>
        <w:rPr>
          <w:rFonts w:ascii="宋体" w:eastAsia="宋体" w:hAnsi="宋体" w:cs="宋体"/>
          <w:sz w:val="32"/>
          <w:szCs w:val="32"/>
        </w:rPr>
        <w:t>拥护中国共产党的领导，热爱祖国，遵纪守法；热爱青少</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年科技教育事业，具备良好的职业道德和敬业精神。</w:t>
      </w:r>
    </w:p>
    <w:p w:rsidR="002B7EB4" w:rsidRDefault="002B7EB4" w:rsidP="002B7EB4">
      <w:pPr>
        <w:spacing w:line="200" w:lineRule="exact"/>
        <w:rPr>
          <w:sz w:val="20"/>
          <w:szCs w:val="20"/>
        </w:rPr>
      </w:pPr>
      <w:bookmarkStart w:id="0" w:name="page4"/>
      <w:bookmarkEnd w:id="0"/>
    </w:p>
    <w:p w:rsidR="002B7EB4" w:rsidRDefault="002B7EB4" w:rsidP="002B7EB4">
      <w:pPr>
        <w:spacing w:line="388" w:lineRule="exact"/>
        <w:ind w:left="780"/>
        <w:rPr>
          <w:sz w:val="20"/>
          <w:szCs w:val="20"/>
        </w:rPr>
      </w:pPr>
      <w:r>
        <w:rPr>
          <w:rFonts w:ascii="Arial" w:eastAsia="Arial" w:hAnsi="Arial" w:cs="Arial"/>
          <w:sz w:val="32"/>
          <w:szCs w:val="32"/>
        </w:rPr>
        <w:t>2.</w:t>
      </w:r>
      <w:r>
        <w:rPr>
          <w:rFonts w:ascii="宋体" w:eastAsia="宋体" w:hAnsi="宋体" w:cs="宋体"/>
          <w:sz w:val="32"/>
          <w:szCs w:val="32"/>
        </w:rPr>
        <w:t>具有大学本科及其以上学历，连续从事青少年科技辅导员</w:t>
      </w:r>
    </w:p>
    <w:p w:rsidR="002B7EB4" w:rsidRDefault="002B7EB4" w:rsidP="002B7EB4">
      <w:pPr>
        <w:spacing w:line="212" w:lineRule="exact"/>
        <w:rPr>
          <w:sz w:val="20"/>
          <w:szCs w:val="20"/>
        </w:rPr>
      </w:pPr>
    </w:p>
    <w:p w:rsidR="002B7EB4" w:rsidRDefault="002B7EB4" w:rsidP="002B7EB4">
      <w:pPr>
        <w:spacing w:line="388" w:lineRule="exact"/>
        <w:ind w:left="140"/>
        <w:rPr>
          <w:sz w:val="20"/>
          <w:szCs w:val="20"/>
        </w:rPr>
      </w:pPr>
      <w:r>
        <w:rPr>
          <w:rFonts w:ascii="宋体" w:eastAsia="宋体" w:hAnsi="宋体" w:cs="宋体"/>
          <w:sz w:val="32"/>
          <w:szCs w:val="32"/>
        </w:rPr>
        <w:t>工作</w:t>
      </w:r>
      <w:r>
        <w:rPr>
          <w:rFonts w:ascii="Arial" w:eastAsia="Arial" w:hAnsi="Arial" w:cs="Arial"/>
          <w:sz w:val="32"/>
          <w:szCs w:val="32"/>
        </w:rPr>
        <w:t>5</w:t>
      </w:r>
      <w:r>
        <w:rPr>
          <w:rFonts w:ascii="宋体" w:eastAsia="宋体" w:hAnsi="宋体" w:cs="宋体"/>
          <w:sz w:val="32"/>
          <w:szCs w:val="32"/>
        </w:rPr>
        <w:t>年以上。</w:t>
      </w:r>
    </w:p>
    <w:p w:rsidR="002B7EB4" w:rsidRDefault="002B7EB4" w:rsidP="002B7EB4">
      <w:pPr>
        <w:spacing w:line="212"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3.</w:t>
      </w:r>
      <w:r>
        <w:rPr>
          <w:rFonts w:ascii="宋体" w:eastAsia="宋体" w:hAnsi="宋体" w:cs="宋体"/>
          <w:sz w:val="32"/>
          <w:szCs w:val="32"/>
        </w:rPr>
        <w:t>具备以下</w:t>
      </w:r>
      <w:r>
        <w:rPr>
          <w:rFonts w:ascii="Arial" w:eastAsia="Arial" w:hAnsi="Arial" w:cs="Arial"/>
          <w:sz w:val="32"/>
          <w:szCs w:val="32"/>
        </w:rPr>
        <w:t>3</w:t>
      </w:r>
      <w:r>
        <w:rPr>
          <w:rFonts w:ascii="宋体" w:eastAsia="宋体" w:hAnsi="宋体" w:cs="宋体"/>
          <w:sz w:val="32"/>
          <w:szCs w:val="32"/>
        </w:rPr>
        <w:t>项条件中任意</w:t>
      </w:r>
      <w:r>
        <w:rPr>
          <w:rFonts w:ascii="Arial" w:eastAsia="Arial" w:hAnsi="Arial" w:cs="Arial"/>
          <w:sz w:val="32"/>
          <w:szCs w:val="32"/>
        </w:rPr>
        <w:t>2</w:t>
      </w:r>
      <w:r>
        <w:rPr>
          <w:rFonts w:ascii="宋体" w:eastAsia="宋体" w:hAnsi="宋体" w:cs="宋体"/>
          <w:sz w:val="32"/>
          <w:szCs w:val="32"/>
        </w:rPr>
        <w:t>项：</w:t>
      </w:r>
    </w:p>
    <w:p w:rsidR="002B7EB4" w:rsidRDefault="002B7EB4" w:rsidP="002B7EB4">
      <w:pPr>
        <w:spacing w:line="213"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3.1</w:t>
      </w:r>
      <w:r>
        <w:rPr>
          <w:rFonts w:ascii="宋体" w:eastAsia="宋体" w:hAnsi="宋体" w:cs="宋体"/>
          <w:sz w:val="32"/>
          <w:szCs w:val="32"/>
        </w:rPr>
        <w:t>近</w:t>
      </w:r>
      <w:r>
        <w:rPr>
          <w:rFonts w:ascii="Arial" w:eastAsia="Arial" w:hAnsi="Arial" w:cs="Arial"/>
          <w:sz w:val="32"/>
          <w:szCs w:val="32"/>
        </w:rPr>
        <w:t>5</w:t>
      </w:r>
      <w:r>
        <w:rPr>
          <w:rFonts w:ascii="宋体" w:eastAsia="宋体" w:hAnsi="宋体" w:cs="宋体"/>
          <w:sz w:val="32"/>
          <w:szCs w:val="32"/>
        </w:rPr>
        <w:t>年内，作为第一指导教师指导学生参加国家或者国际</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青少年科技竞赛获奖。</w:t>
      </w:r>
    </w:p>
    <w:p w:rsidR="002B7EB4" w:rsidRDefault="002B7EB4" w:rsidP="002B7EB4">
      <w:pPr>
        <w:spacing w:line="212"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3.2</w:t>
      </w:r>
      <w:r>
        <w:rPr>
          <w:rFonts w:ascii="宋体" w:eastAsia="宋体" w:hAnsi="宋体" w:cs="宋体"/>
          <w:sz w:val="32"/>
          <w:szCs w:val="32"/>
        </w:rPr>
        <w:t>近</w:t>
      </w:r>
      <w:r>
        <w:rPr>
          <w:rFonts w:ascii="Arial" w:eastAsia="Arial" w:hAnsi="Arial" w:cs="Arial"/>
          <w:sz w:val="32"/>
          <w:szCs w:val="32"/>
        </w:rPr>
        <w:t>5</w:t>
      </w:r>
      <w:r>
        <w:rPr>
          <w:rFonts w:ascii="宋体" w:eastAsia="宋体" w:hAnsi="宋体" w:cs="宋体"/>
          <w:sz w:val="32"/>
          <w:szCs w:val="32"/>
        </w:rPr>
        <w:t>年内，在国家级科技教育相关专业评比活动获奖，如</w:t>
      </w:r>
    </w:p>
    <w:p w:rsidR="002B7EB4" w:rsidRDefault="002B7EB4" w:rsidP="002B7EB4">
      <w:pPr>
        <w:spacing w:line="236"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校内外科技教育活动方案或项目、教具研发论文评比等；获得省</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部级（含）以上优秀科技辅导员表彰奖励等。</w:t>
      </w:r>
    </w:p>
    <w:p w:rsidR="002B7EB4" w:rsidRDefault="002B7EB4" w:rsidP="002B7EB4">
      <w:pPr>
        <w:spacing w:line="213"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3.3</w:t>
      </w:r>
      <w:r>
        <w:rPr>
          <w:rFonts w:ascii="宋体" w:eastAsia="宋体" w:hAnsi="宋体" w:cs="宋体"/>
          <w:sz w:val="32"/>
          <w:szCs w:val="32"/>
        </w:rPr>
        <w:t>近</w:t>
      </w:r>
      <w:r>
        <w:rPr>
          <w:rFonts w:ascii="Arial" w:eastAsia="Arial" w:hAnsi="Arial" w:cs="Arial"/>
          <w:sz w:val="32"/>
          <w:szCs w:val="32"/>
        </w:rPr>
        <w:t>5</w:t>
      </w:r>
      <w:r>
        <w:rPr>
          <w:rFonts w:ascii="宋体" w:eastAsia="宋体" w:hAnsi="宋体" w:cs="宋体"/>
          <w:sz w:val="32"/>
          <w:szCs w:val="32"/>
        </w:rPr>
        <w:t>年内，作为课题负责人或核心研究者参与完成省部级</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以上青少年科技教育研究成果；作为第一、第二作者在国家级期</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刊上发表与青少年科技教育相关的论文。</w:t>
      </w:r>
    </w:p>
    <w:p w:rsidR="002B7EB4" w:rsidRDefault="002B7EB4" w:rsidP="002B7EB4">
      <w:pPr>
        <w:spacing w:line="213"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4.</w:t>
      </w:r>
      <w:r>
        <w:rPr>
          <w:rFonts w:ascii="宋体" w:eastAsia="宋体" w:hAnsi="宋体" w:cs="宋体"/>
          <w:sz w:val="32"/>
          <w:szCs w:val="32"/>
        </w:rPr>
        <w:t>破格条件：在</w:t>
      </w:r>
      <w:r>
        <w:rPr>
          <w:rFonts w:ascii="Arial" w:eastAsia="Arial" w:hAnsi="Arial" w:cs="Arial"/>
          <w:sz w:val="32"/>
          <w:szCs w:val="32"/>
        </w:rPr>
        <w:t>2018</w:t>
      </w:r>
      <w:r>
        <w:rPr>
          <w:rFonts w:ascii="宋体" w:eastAsia="宋体" w:hAnsi="宋体" w:cs="宋体"/>
          <w:sz w:val="32"/>
          <w:szCs w:val="32"/>
        </w:rPr>
        <w:t>年（含）以前全国青少年科技创新大赛</w:t>
      </w:r>
    </w:p>
    <w:p w:rsidR="002B7EB4" w:rsidRDefault="002B7EB4" w:rsidP="002B7EB4">
      <w:pPr>
        <w:spacing w:line="212" w:lineRule="exact"/>
        <w:rPr>
          <w:sz w:val="20"/>
          <w:szCs w:val="20"/>
        </w:rPr>
      </w:pPr>
    </w:p>
    <w:p w:rsidR="002B7EB4" w:rsidRDefault="002B7EB4" w:rsidP="002B7EB4">
      <w:pPr>
        <w:spacing w:line="388" w:lineRule="exact"/>
        <w:ind w:left="140"/>
        <w:rPr>
          <w:sz w:val="20"/>
          <w:szCs w:val="20"/>
        </w:rPr>
      </w:pPr>
      <w:r>
        <w:rPr>
          <w:rFonts w:ascii="宋体" w:eastAsia="宋体" w:hAnsi="宋体" w:cs="宋体"/>
          <w:sz w:val="32"/>
          <w:szCs w:val="32"/>
        </w:rPr>
        <w:t>上获得</w:t>
      </w:r>
      <w:r>
        <w:rPr>
          <w:rFonts w:ascii="Arial" w:eastAsia="Arial" w:hAnsi="Arial" w:cs="Arial"/>
          <w:sz w:val="32"/>
          <w:szCs w:val="32"/>
        </w:rPr>
        <w:t>“</w:t>
      </w:r>
      <w:r>
        <w:rPr>
          <w:rFonts w:ascii="宋体" w:eastAsia="宋体" w:hAnsi="宋体" w:cs="宋体"/>
          <w:sz w:val="32"/>
          <w:szCs w:val="32"/>
        </w:rPr>
        <w:t>十佳优秀科技辅导员（优秀科技教师）</w:t>
      </w:r>
      <w:r>
        <w:rPr>
          <w:rFonts w:ascii="Arial" w:eastAsia="Arial" w:hAnsi="Arial" w:cs="Arial"/>
          <w:sz w:val="32"/>
          <w:szCs w:val="32"/>
        </w:rPr>
        <w:t>”</w:t>
      </w:r>
      <w:r>
        <w:rPr>
          <w:rFonts w:ascii="宋体" w:eastAsia="宋体" w:hAnsi="宋体" w:cs="宋体"/>
          <w:sz w:val="32"/>
          <w:szCs w:val="32"/>
        </w:rPr>
        <w:t>称号的科技辅</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导员可以申请直接认证为高级青少年科技辅导员。</w:t>
      </w:r>
    </w:p>
    <w:p w:rsidR="002B7EB4" w:rsidRDefault="002B7EB4" w:rsidP="002B7EB4">
      <w:pPr>
        <w:spacing w:line="236" w:lineRule="exact"/>
        <w:rPr>
          <w:sz w:val="20"/>
          <w:szCs w:val="20"/>
        </w:rPr>
      </w:pPr>
    </w:p>
    <w:p w:rsidR="002B7EB4" w:rsidRDefault="002B7EB4" w:rsidP="002B7EB4">
      <w:pPr>
        <w:tabs>
          <w:tab w:val="left" w:pos="2060"/>
        </w:tabs>
        <w:spacing w:line="366" w:lineRule="exact"/>
        <w:ind w:left="780"/>
        <w:rPr>
          <w:sz w:val="20"/>
          <w:szCs w:val="20"/>
        </w:rPr>
      </w:pPr>
      <w:r>
        <w:rPr>
          <w:rFonts w:ascii="宋体" w:eastAsia="宋体" w:hAnsi="宋体" w:cs="宋体"/>
          <w:sz w:val="32"/>
          <w:szCs w:val="32"/>
        </w:rPr>
        <w:t>第三条</w:t>
      </w:r>
      <w:r>
        <w:rPr>
          <w:sz w:val="20"/>
          <w:szCs w:val="20"/>
        </w:rPr>
        <w:tab/>
      </w:r>
      <w:r>
        <w:rPr>
          <w:rFonts w:ascii="宋体" w:eastAsia="宋体" w:hAnsi="宋体" w:cs="宋体"/>
          <w:sz w:val="31"/>
          <w:szCs w:val="31"/>
        </w:rPr>
        <w:t>申报流程</w:t>
      </w:r>
    </w:p>
    <w:p w:rsidR="002B7EB4" w:rsidRDefault="002B7EB4" w:rsidP="002B7EB4">
      <w:pPr>
        <w:spacing w:line="212" w:lineRule="exact"/>
        <w:rPr>
          <w:sz w:val="20"/>
          <w:szCs w:val="20"/>
        </w:rPr>
      </w:pPr>
    </w:p>
    <w:p w:rsidR="002B7EB4" w:rsidRDefault="002B7EB4" w:rsidP="002B7EB4">
      <w:pPr>
        <w:spacing w:line="388" w:lineRule="exact"/>
        <w:ind w:left="780"/>
        <w:rPr>
          <w:sz w:val="20"/>
          <w:szCs w:val="20"/>
        </w:rPr>
      </w:pPr>
      <w:r>
        <w:rPr>
          <w:rFonts w:ascii="宋体" w:eastAsia="宋体" w:hAnsi="宋体" w:cs="宋体"/>
          <w:sz w:val="32"/>
          <w:szCs w:val="32"/>
        </w:rPr>
        <w:t>符合高级认证报名条件的申请人登录</w:t>
      </w:r>
      <w:r>
        <w:rPr>
          <w:rFonts w:ascii="Arial" w:eastAsia="Arial" w:hAnsi="Arial" w:cs="Arial"/>
          <w:sz w:val="32"/>
          <w:szCs w:val="32"/>
        </w:rPr>
        <w:t>“</w:t>
      </w:r>
      <w:r>
        <w:rPr>
          <w:rFonts w:ascii="宋体" w:eastAsia="宋体" w:hAnsi="宋体" w:cs="宋体"/>
          <w:sz w:val="32"/>
          <w:szCs w:val="32"/>
        </w:rPr>
        <w:t>青少年科技辅导员认</w:t>
      </w:r>
    </w:p>
    <w:p w:rsidR="002B7EB4" w:rsidRDefault="002B7EB4" w:rsidP="002B7EB4">
      <w:pPr>
        <w:spacing w:line="213" w:lineRule="exact"/>
        <w:rPr>
          <w:sz w:val="20"/>
          <w:szCs w:val="20"/>
        </w:rPr>
      </w:pPr>
    </w:p>
    <w:p w:rsidR="002B7EB4" w:rsidRDefault="002B7EB4" w:rsidP="002B7EB4">
      <w:pPr>
        <w:spacing w:line="388" w:lineRule="exact"/>
        <w:ind w:left="140"/>
        <w:rPr>
          <w:sz w:val="20"/>
          <w:szCs w:val="20"/>
        </w:rPr>
      </w:pPr>
      <w:r>
        <w:rPr>
          <w:rFonts w:ascii="宋体" w:eastAsia="宋体" w:hAnsi="宋体" w:cs="宋体"/>
          <w:sz w:val="32"/>
          <w:szCs w:val="32"/>
        </w:rPr>
        <w:t>证管理平台</w:t>
      </w:r>
      <w:r>
        <w:rPr>
          <w:rFonts w:ascii="Arial" w:eastAsia="Arial" w:hAnsi="Arial" w:cs="Arial"/>
          <w:sz w:val="32"/>
          <w:szCs w:val="32"/>
        </w:rPr>
        <w:t>”</w:t>
      </w:r>
      <w:r>
        <w:rPr>
          <w:rFonts w:ascii="宋体" w:eastAsia="宋体" w:hAnsi="宋体" w:cs="宋体"/>
          <w:sz w:val="32"/>
          <w:szCs w:val="32"/>
        </w:rPr>
        <w:t>，在线填写</w:t>
      </w:r>
      <w:r>
        <w:rPr>
          <w:rFonts w:ascii="Arial" w:eastAsia="Arial" w:hAnsi="Arial" w:cs="Arial"/>
          <w:sz w:val="32"/>
          <w:szCs w:val="32"/>
        </w:rPr>
        <w:t>“</w:t>
      </w:r>
      <w:r>
        <w:rPr>
          <w:rFonts w:ascii="宋体" w:eastAsia="宋体" w:hAnsi="宋体" w:cs="宋体"/>
          <w:sz w:val="32"/>
          <w:szCs w:val="32"/>
        </w:rPr>
        <w:t>青少年科技辅导员认证申报书（高级）</w:t>
      </w:r>
      <w:r>
        <w:rPr>
          <w:rFonts w:ascii="Arial" w:eastAsia="Arial" w:hAnsi="Arial" w:cs="Arial"/>
          <w:sz w:val="32"/>
          <w:szCs w:val="32"/>
        </w:rPr>
        <w:t>”</w:t>
      </w:r>
    </w:p>
    <w:p w:rsidR="002B7EB4" w:rsidRDefault="002B7EB4" w:rsidP="002B7EB4">
      <w:pPr>
        <w:spacing w:line="212" w:lineRule="exact"/>
        <w:rPr>
          <w:sz w:val="20"/>
          <w:szCs w:val="20"/>
        </w:rPr>
      </w:pPr>
    </w:p>
    <w:p w:rsidR="002B7EB4" w:rsidRDefault="002B7EB4" w:rsidP="002B7EB4">
      <w:pPr>
        <w:spacing w:line="388" w:lineRule="exact"/>
        <w:ind w:left="140"/>
        <w:rPr>
          <w:sz w:val="20"/>
          <w:szCs w:val="20"/>
        </w:rPr>
      </w:pPr>
      <w:r>
        <w:rPr>
          <w:rFonts w:ascii="宋体" w:eastAsia="宋体" w:hAnsi="宋体" w:cs="宋体"/>
          <w:sz w:val="32"/>
          <w:szCs w:val="32"/>
        </w:rPr>
        <w:t>（见附件</w:t>
      </w:r>
      <w:r>
        <w:rPr>
          <w:rFonts w:ascii="Arial" w:eastAsia="Arial" w:hAnsi="Arial" w:cs="Arial"/>
          <w:sz w:val="32"/>
          <w:szCs w:val="32"/>
        </w:rPr>
        <w:t>2</w:t>
      </w:r>
      <w:r>
        <w:rPr>
          <w:rFonts w:ascii="宋体" w:eastAsia="宋体" w:hAnsi="宋体" w:cs="宋体"/>
          <w:sz w:val="32"/>
          <w:szCs w:val="32"/>
        </w:rPr>
        <w:t>），并上传相关业绩成果材料，在线打印申报书，签</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字并加盖所在单位公章后，通过认证管理系统提交。</w:t>
      </w:r>
    </w:p>
    <w:p w:rsidR="002B7EB4" w:rsidRDefault="002B7EB4" w:rsidP="002B7EB4">
      <w:pPr>
        <w:spacing w:line="236" w:lineRule="exact"/>
        <w:rPr>
          <w:sz w:val="20"/>
          <w:szCs w:val="20"/>
        </w:rPr>
      </w:pPr>
    </w:p>
    <w:p w:rsidR="002B7EB4" w:rsidRDefault="002B7EB4" w:rsidP="002B7EB4">
      <w:pPr>
        <w:tabs>
          <w:tab w:val="left" w:pos="2060"/>
        </w:tabs>
        <w:spacing w:line="366" w:lineRule="exact"/>
        <w:ind w:left="780"/>
        <w:rPr>
          <w:sz w:val="20"/>
          <w:szCs w:val="20"/>
        </w:rPr>
      </w:pPr>
      <w:r>
        <w:rPr>
          <w:rFonts w:ascii="宋体" w:eastAsia="宋体" w:hAnsi="宋体" w:cs="宋体"/>
          <w:sz w:val="32"/>
          <w:szCs w:val="32"/>
        </w:rPr>
        <w:t>第四条</w:t>
      </w:r>
      <w:r>
        <w:rPr>
          <w:sz w:val="20"/>
          <w:szCs w:val="20"/>
        </w:rPr>
        <w:tab/>
      </w:r>
      <w:r>
        <w:rPr>
          <w:rFonts w:ascii="宋体" w:eastAsia="宋体" w:hAnsi="宋体" w:cs="宋体"/>
          <w:sz w:val="31"/>
          <w:szCs w:val="31"/>
        </w:rPr>
        <w:t>认证时间</w:t>
      </w:r>
    </w:p>
    <w:p w:rsidR="002B7EB4" w:rsidRDefault="002B7EB4" w:rsidP="002B7EB4">
      <w:pPr>
        <w:spacing w:line="224" w:lineRule="exact"/>
        <w:rPr>
          <w:sz w:val="20"/>
          <w:szCs w:val="20"/>
        </w:rPr>
      </w:pPr>
    </w:p>
    <w:p w:rsidR="002B7EB4" w:rsidRDefault="002B7EB4" w:rsidP="002B7EB4">
      <w:pPr>
        <w:spacing w:line="376" w:lineRule="exact"/>
        <w:ind w:left="780"/>
        <w:rPr>
          <w:sz w:val="20"/>
          <w:szCs w:val="20"/>
        </w:rPr>
      </w:pPr>
      <w:r>
        <w:rPr>
          <w:rFonts w:ascii="Arial" w:eastAsia="Arial" w:hAnsi="Arial" w:cs="Arial"/>
          <w:sz w:val="31"/>
          <w:szCs w:val="31"/>
        </w:rPr>
        <w:t>2018</w:t>
      </w:r>
      <w:r>
        <w:rPr>
          <w:rFonts w:ascii="宋体" w:eastAsia="宋体" w:hAnsi="宋体" w:cs="宋体"/>
          <w:sz w:val="31"/>
          <w:szCs w:val="31"/>
        </w:rPr>
        <w:t>年</w:t>
      </w:r>
      <w:r>
        <w:rPr>
          <w:rFonts w:ascii="Arial" w:eastAsia="Arial" w:hAnsi="Arial" w:cs="Arial"/>
          <w:sz w:val="31"/>
          <w:szCs w:val="31"/>
        </w:rPr>
        <w:t>5</w:t>
      </w:r>
      <w:r>
        <w:rPr>
          <w:rFonts w:ascii="宋体" w:eastAsia="宋体" w:hAnsi="宋体" w:cs="宋体"/>
          <w:sz w:val="31"/>
          <w:szCs w:val="31"/>
        </w:rPr>
        <w:t>月</w:t>
      </w:r>
      <w:r>
        <w:rPr>
          <w:rFonts w:ascii="Arial" w:eastAsia="Arial" w:hAnsi="Arial" w:cs="Arial"/>
          <w:sz w:val="31"/>
          <w:szCs w:val="31"/>
        </w:rPr>
        <w:t>5</w:t>
      </w:r>
      <w:r>
        <w:rPr>
          <w:rFonts w:ascii="宋体" w:eastAsia="宋体" w:hAnsi="宋体" w:cs="宋体"/>
          <w:sz w:val="31"/>
          <w:szCs w:val="31"/>
        </w:rPr>
        <w:t>日</w:t>
      </w:r>
      <w:r>
        <w:rPr>
          <w:rFonts w:ascii="Arial" w:eastAsia="Arial" w:hAnsi="Arial" w:cs="Arial"/>
          <w:sz w:val="31"/>
          <w:szCs w:val="31"/>
        </w:rPr>
        <w:t>-8</w:t>
      </w:r>
      <w:r>
        <w:rPr>
          <w:rFonts w:ascii="宋体" w:eastAsia="宋体" w:hAnsi="宋体" w:cs="宋体"/>
          <w:sz w:val="31"/>
          <w:szCs w:val="31"/>
        </w:rPr>
        <w:t>月</w:t>
      </w:r>
      <w:r>
        <w:rPr>
          <w:rFonts w:ascii="Arial" w:eastAsia="Arial" w:hAnsi="Arial" w:cs="Arial"/>
          <w:sz w:val="31"/>
          <w:szCs w:val="31"/>
        </w:rPr>
        <w:t>5</w:t>
      </w:r>
      <w:r>
        <w:rPr>
          <w:rFonts w:ascii="宋体" w:eastAsia="宋体" w:hAnsi="宋体" w:cs="宋体"/>
          <w:sz w:val="31"/>
          <w:szCs w:val="31"/>
        </w:rPr>
        <w:t>日为高级认证申请期，</w:t>
      </w:r>
      <w:r>
        <w:rPr>
          <w:rFonts w:ascii="Arial" w:eastAsia="Arial" w:hAnsi="Arial" w:cs="Arial"/>
          <w:sz w:val="31"/>
          <w:szCs w:val="31"/>
        </w:rPr>
        <w:t>8</w:t>
      </w:r>
      <w:r>
        <w:rPr>
          <w:rFonts w:ascii="宋体" w:eastAsia="宋体" w:hAnsi="宋体" w:cs="宋体"/>
          <w:sz w:val="31"/>
          <w:szCs w:val="31"/>
        </w:rPr>
        <w:t>月</w:t>
      </w:r>
      <w:r>
        <w:rPr>
          <w:rFonts w:ascii="Arial" w:eastAsia="Arial" w:hAnsi="Arial" w:cs="Arial"/>
          <w:sz w:val="31"/>
          <w:szCs w:val="31"/>
        </w:rPr>
        <w:t>20</w:t>
      </w:r>
      <w:r>
        <w:rPr>
          <w:rFonts w:ascii="宋体" w:eastAsia="宋体" w:hAnsi="宋体" w:cs="宋体"/>
          <w:sz w:val="31"/>
          <w:szCs w:val="31"/>
        </w:rPr>
        <w:t>日上午进行</w:t>
      </w:r>
    </w:p>
    <w:p w:rsidR="002B7EB4" w:rsidRDefault="002B7EB4" w:rsidP="002B7EB4">
      <w:pPr>
        <w:sectPr w:rsidR="002B7EB4">
          <w:pgSz w:w="11900" w:h="16838"/>
          <w:pgMar w:top="1440" w:right="1309" w:bottom="965" w:left="1440" w:header="0" w:footer="0" w:gutter="0"/>
          <w:cols w:space="720" w:equalWidth="0">
            <w:col w:w="9160"/>
          </w:cols>
        </w:sectPr>
      </w:pPr>
    </w:p>
    <w:p w:rsidR="002B7EB4" w:rsidRDefault="002B7EB4" w:rsidP="002B7EB4">
      <w:pPr>
        <w:sectPr w:rsidR="002B7EB4">
          <w:type w:val="continuous"/>
          <w:pgSz w:w="11900" w:h="16838"/>
          <w:pgMar w:top="1440" w:right="1309" w:bottom="965" w:left="1440" w:header="0" w:footer="0" w:gutter="0"/>
          <w:cols w:space="720" w:equalWidth="0">
            <w:col w:w="9160"/>
          </w:cols>
        </w:sectPr>
      </w:pPr>
    </w:p>
    <w:p w:rsidR="002B7EB4" w:rsidRDefault="002B7EB4" w:rsidP="002B7EB4">
      <w:pPr>
        <w:spacing w:line="200" w:lineRule="exact"/>
        <w:rPr>
          <w:sz w:val="20"/>
          <w:szCs w:val="20"/>
        </w:rPr>
      </w:pPr>
      <w:bookmarkStart w:id="1" w:name="page5"/>
      <w:bookmarkEnd w:id="1"/>
    </w:p>
    <w:p w:rsidR="002B7EB4" w:rsidRDefault="002B7EB4" w:rsidP="002B7EB4">
      <w:pPr>
        <w:spacing w:line="200" w:lineRule="exact"/>
        <w:rPr>
          <w:sz w:val="20"/>
          <w:szCs w:val="20"/>
        </w:rPr>
      </w:pPr>
    </w:p>
    <w:p w:rsidR="002B7EB4" w:rsidRDefault="002B7EB4" w:rsidP="002B7EB4">
      <w:pPr>
        <w:spacing w:line="395" w:lineRule="exact"/>
        <w:rPr>
          <w:sz w:val="20"/>
          <w:szCs w:val="20"/>
        </w:rPr>
      </w:pPr>
    </w:p>
    <w:p w:rsidR="002B7EB4" w:rsidRDefault="002B7EB4" w:rsidP="002B7EB4">
      <w:pPr>
        <w:spacing w:line="388" w:lineRule="exact"/>
        <w:ind w:left="140"/>
        <w:rPr>
          <w:sz w:val="20"/>
          <w:szCs w:val="20"/>
        </w:rPr>
      </w:pPr>
      <w:r>
        <w:rPr>
          <w:rFonts w:ascii="宋体" w:eastAsia="宋体" w:hAnsi="宋体" w:cs="宋体"/>
          <w:sz w:val="32"/>
          <w:szCs w:val="32"/>
        </w:rPr>
        <w:t>笔试，</w:t>
      </w:r>
      <w:r>
        <w:rPr>
          <w:rFonts w:ascii="Arial" w:eastAsia="Arial" w:hAnsi="Arial" w:cs="Arial"/>
          <w:sz w:val="32"/>
          <w:szCs w:val="32"/>
        </w:rPr>
        <w:t>9</w:t>
      </w:r>
      <w:r>
        <w:rPr>
          <w:rFonts w:ascii="宋体" w:eastAsia="宋体" w:hAnsi="宋体" w:cs="宋体"/>
          <w:sz w:val="32"/>
          <w:szCs w:val="32"/>
        </w:rPr>
        <w:t>月进行面试，</w:t>
      </w:r>
      <w:r>
        <w:rPr>
          <w:rFonts w:ascii="Arial" w:eastAsia="Arial" w:hAnsi="Arial" w:cs="Arial"/>
          <w:sz w:val="32"/>
          <w:szCs w:val="32"/>
        </w:rPr>
        <w:t>10</w:t>
      </w:r>
      <w:r>
        <w:rPr>
          <w:rFonts w:ascii="宋体" w:eastAsia="宋体" w:hAnsi="宋体" w:cs="宋体"/>
          <w:sz w:val="32"/>
          <w:szCs w:val="32"/>
        </w:rPr>
        <w:t>月公布认证名单，具体时间以中国青少</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年科技辅导员协会官网通知时间为准。</w:t>
      </w:r>
    </w:p>
    <w:p w:rsidR="002B7EB4" w:rsidRDefault="002B7EB4" w:rsidP="002B7EB4">
      <w:pPr>
        <w:spacing w:line="235" w:lineRule="exact"/>
        <w:rPr>
          <w:sz w:val="20"/>
          <w:szCs w:val="20"/>
        </w:rPr>
      </w:pPr>
    </w:p>
    <w:p w:rsidR="002B7EB4" w:rsidRDefault="002B7EB4" w:rsidP="002B7EB4">
      <w:pPr>
        <w:tabs>
          <w:tab w:val="left" w:pos="2060"/>
        </w:tabs>
        <w:spacing w:line="366" w:lineRule="exact"/>
        <w:ind w:left="780"/>
        <w:rPr>
          <w:sz w:val="20"/>
          <w:szCs w:val="20"/>
        </w:rPr>
      </w:pPr>
      <w:r>
        <w:rPr>
          <w:rFonts w:ascii="宋体" w:eastAsia="宋体" w:hAnsi="宋体" w:cs="宋体"/>
          <w:sz w:val="32"/>
          <w:szCs w:val="32"/>
        </w:rPr>
        <w:t>第五条</w:t>
      </w:r>
      <w:r>
        <w:rPr>
          <w:sz w:val="20"/>
          <w:szCs w:val="20"/>
        </w:rPr>
        <w:tab/>
      </w:r>
      <w:r>
        <w:rPr>
          <w:rFonts w:ascii="宋体" w:eastAsia="宋体" w:hAnsi="宋体" w:cs="宋体"/>
          <w:sz w:val="31"/>
          <w:szCs w:val="31"/>
        </w:rPr>
        <w:t>评审办法</w:t>
      </w:r>
    </w:p>
    <w:p w:rsidR="002B7EB4" w:rsidRDefault="002B7EB4" w:rsidP="002B7EB4">
      <w:pPr>
        <w:spacing w:line="235" w:lineRule="exact"/>
        <w:rPr>
          <w:sz w:val="20"/>
          <w:szCs w:val="20"/>
        </w:rPr>
      </w:pPr>
    </w:p>
    <w:p w:rsidR="002B7EB4" w:rsidRDefault="002B7EB4" w:rsidP="002B7EB4">
      <w:pPr>
        <w:spacing w:line="366" w:lineRule="exact"/>
        <w:ind w:left="780"/>
        <w:rPr>
          <w:sz w:val="20"/>
          <w:szCs w:val="20"/>
        </w:rPr>
      </w:pPr>
      <w:r>
        <w:rPr>
          <w:rFonts w:ascii="宋体" w:eastAsia="宋体" w:hAnsi="宋体" w:cs="宋体"/>
          <w:sz w:val="32"/>
          <w:szCs w:val="32"/>
        </w:rPr>
        <w:t>认证评审分为资格审查、业绩成果评审、笔试、答辩四个环</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节，主要从师德修养与专业情感、理论水平与科技素养、业务能</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力和实践能力等方面综合评价申报者的专业水平。</w:t>
      </w:r>
    </w:p>
    <w:p w:rsidR="002B7EB4" w:rsidRDefault="002B7EB4" w:rsidP="002B7EB4">
      <w:pPr>
        <w:spacing w:line="213"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1.</w:t>
      </w:r>
      <w:r>
        <w:rPr>
          <w:rFonts w:ascii="宋体" w:eastAsia="宋体" w:hAnsi="宋体" w:cs="宋体"/>
          <w:sz w:val="32"/>
          <w:szCs w:val="32"/>
        </w:rPr>
        <w:t>资格审查：根据高级青少年科技辅导员认证报名条件对申</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报者的材料进行审核。审核合格者将获得参加认证的资格。每位</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申报者仅有一次修改申报材料的机会，逾期未修正的视为资格审</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查不合格。</w:t>
      </w:r>
    </w:p>
    <w:p w:rsidR="002B7EB4" w:rsidRDefault="002B7EB4" w:rsidP="002B7EB4">
      <w:pPr>
        <w:spacing w:line="212"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2.</w:t>
      </w:r>
      <w:r>
        <w:rPr>
          <w:rFonts w:ascii="宋体" w:eastAsia="宋体" w:hAnsi="宋体" w:cs="宋体"/>
          <w:sz w:val="32"/>
          <w:szCs w:val="32"/>
        </w:rPr>
        <w:t>业绩成果评审（</w:t>
      </w:r>
      <w:r>
        <w:rPr>
          <w:rFonts w:ascii="Arial" w:eastAsia="Arial" w:hAnsi="Arial" w:cs="Arial"/>
          <w:sz w:val="32"/>
          <w:szCs w:val="32"/>
        </w:rPr>
        <w:t>50%</w:t>
      </w:r>
      <w:r>
        <w:rPr>
          <w:rFonts w:ascii="宋体" w:eastAsia="宋体" w:hAnsi="宋体" w:cs="宋体"/>
          <w:sz w:val="32"/>
          <w:szCs w:val="32"/>
        </w:rPr>
        <w:t>）：主要从学生科技项目指导能力、</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个人专业能力、个人研究能力、培训工作经验、课程开发经验、</w:t>
      </w:r>
    </w:p>
    <w:p w:rsidR="002B7EB4" w:rsidRDefault="002B7EB4" w:rsidP="002B7EB4">
      <w:pPr>
        <w:spacing w:line="212" w:lineRule="exact"/>
        <w:rPr>
          <w:sz w:val="20"/>
          <w:szCs w:val="20"/>
        </w:rPr>
      </w:pPr>
    </w:p>
    <w:p w:rsidR="002B7EB4" w:rsidRDefault="002B7EB4" w:rsidP="002B7EB4">
      <w:pPr>
        <w:spacing w:line="388" w:lineRule="exact"/>
        <w:ind w:left="140"/>
        <w:rPr>
          <w:sz w:val="20"/>
          <w:szCs w:val="20"/>
        </w:rPr>
      </w:pPr>
      <w:r>
        <w:rPr>
          <w:rFonts w:ascii="宋体" w:eastAsia="宋体" w:hAnsi="宋体" w:cs="宋体"/>
          <w:sz w:val="32"/>
          <w:szCs w:val="32"/>
        </w:rPr>
        <w:t>科技活动组织经验等</w:t>
      </w:r>
      <w:r>
        <w:rPr>
          <w:rFonts w:ascii="Arial" w:eastAsia="Arial" w:hAnsi="Arial" w:cs="Arial"/>
          <w:sz w:val="32"/>
          <w:szCs w:val="32"/>
        </w:rPr>
        <w:t>6</w:t>
      </w:r>
      <w:r>
        <w:rPr>
          <w:rFonts w:ascii="宋体" w:eastAsia="宋体" w:hAnsi="宋体" w:cs="宋体"/>
          <w:sz w:val="32"/>
          <w:szCs w:val="32"/>
        </w:rPr>
        <w:t>个方面对申报者的业绩成果材料所展示的</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专业水平进行评价。</w:t>
      </w:r>
    </w:p>
    <w:p w:rsidR="002B7EB4" w:rsidRDefault="002B7EB4" w:rsidP="002B7EB4">
      <w:pPr>
        <w:spacing w:line="213"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3.</w:t>
      </w:r>
      <w:r>
        <w:rPr>
          <w:rFonts w:ascii="宋体" w:eastAsia="宋体" w:hAnsi="宋体" w:cs="宋体"/>
          <w:sz w:val="32"/>
          <w:szCs w:val="32"/>
        </w:rPr>
        <w:t>笔试（</w:t>
      </w:r>
      <w:r>
        <w:rPr>
          <w:rFonts w:ascii="Arial" w:eastAsia="Arial" w:hAnsi="Arial" w:cs="Arial"/>
          <w:sz w:val="32"/>
          <w:szCs w:val="32"/>
        </w:rPr>
        <w:t>15%</w:t>
      </w:r>
      <w:r>
        <w:rPr>
          <w:rFonts w:ascii="宋体" w:eastAsia="宋体" w:hAnsi="宋体" w:cs="宋体"/>
          <w:sz w:val="32"/>
          <w:szCs w:val="32"/>
        </w:rPr>
        <w:t>）：笔试主要考察申报者的基本科学素质、开</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展科技教育活动必备的基础理论与实践知识。笔试通过在线方式</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进行。</w:t>
      </w:r>
    </w:p>
    <w:p w:rsidR="002B7EB4" w:rsidRDefault="002B7EB4" w:rsidP="002B7EB4">
      <w:pPr>
        <w:spacing w:line="212" w:lineRule="exact"/>
        <w:rPr>
          <w:sz w:val="20"/>
          <w:szCs w:val="20"/>
        </w:rPr>
      </w:pPr>
    </w:p>
    <w:p w:rsidR="002B7EB4" w:rsidRDefault="002B7EB4" w:rsidP="002B7EB4">
      <w:pPr>
        <w:spacing w:line="388" w:lineRule="exact"/>
        <w:ind w:left="780"/>
        <w:rPr>
          <w:sz w:val="20"/>
          <w:szCs w:val="20"/>
        </w:rPr>
      </w:pPr>
      <w:r>
        <w:rPr>
          <w:rFonts w:ascii="Arial" w:eastAsia="Arial" w:hAnsi="Arial" w:cs="Arial"/>
          <w:sz w:val="32"/>
          <w:szCs w:val="32"/>
        </w:rPr>
        <w:t>4.</w:t>
      </w:r>
      <w:r>
        <w:rPr>
          <w:rFonts w:ascii="宋体" w:eastAsia="宋体" w:hAnsi="宋体" w:cs="宋体"/>
          <w:sz w:val="32"/>
          <w:szCs w:val="32"/>
        </w:rPr>
        <w:t>答辩（</w:t>
      </w:r>
      <w:r>
        <w:rPr>
          <w:rFonts w:ascii="Arial" w:eastAsia="Arial" w:hAnsi="Arial" w:cs="Arial"/>
          <w:sz w:val="32"/>
          <w:szCs w:val="32"/>
        </w:rPr>
        <w:t>35%</w:t>
      </w:r>
      <w:r>
        <w:rPr>
          <w:rFonts w:ascii="宋体" w:eastAsia="宋体" w:hAnsi="宋体" w:cs="宋体"/>
          <w:sz w:val="32"/>
          <w:szCs w:val="32"/>
        </w:rPr>
        <w:t>）：通过远程视频连线的方式对申报者进行问</w:t>
      </w:r>
    </w:p>
    <w:p w:rsidR="002B7EB4" w:rsidRDefault="002B7EB4" w:rsidP="002B7EB4">
      <w:pPr>
        <w:spacing w:line="235"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辩，重点考察申报者对青少年科技教育工作的理解认识、科技素</w:t>
      </w:r>
    </w:p>
    <w:p w:rsidR="002B7EB4" w:rsidRDefault="002B7EB4" w:rsidP="002B7EB4">
      <w:pPr>
        <w:spacing w:line="236"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养和青少年科技教育活动策划和实施能力。</w:t>
      </w:r>
    </w:p>
    <w:p w:rsidR="002B7EB4" w:rsidRDefault="002B7EB4" w:rsidP="002B7EB4">
      <w:pPr>
        <w:spacing w:line="212" w:lineRule="exact"/>
        <w:rPr>
          <w:sz w:val="20"/>
          <w:szCs w:val="20"/>
        </w:rPr>
      </w:pPr>
    </w:p>
    <w:p w:rsidR="002B7EB4" w:rsidRDefault="002B7EB4" w:rsidP="002B7EB4">
      <w:pPr>
        <w:spacing w:line="388" w:lineRule="exact"/>
        <w:ind w:left="780"/>
        <w:rPr>
          <w:sz w:val="20"/>
          <w:szCs w:val="20"/>
        </w:rPr>
      </w:pPr>
      <w:r>
        <w:rPr>
          <w:rFonts w:ascii="宋体" w:eastAsia="宋体" w:hAnsi="宋体" w:cs="宋体"/>
          <w:sz w:val="32"/>
          <w:szCs w:val="32"/>
        </w:rPr>
        <w:t>业绩成果评审、笔试和答辩三者总分为</w:t>
      </w:r>
      <w:r>
        <w:rPr>
          <w:rFonts w:ascii="Arial" w:eastAsia="Arial" w:hAnsi="Arial" w:cs="Arial"/>
          <w:sz w:val="32"/>
          <w:szCs w:val="32"/>
        </w:rPr>
        <w:t>100</w:t>
      </w:r>
      <w:r>
        <w:rPr>
          <w:rFonts w:ascii="宋体" w:eastAsia="宋体" w:hAnsi="宋体" w:cs="宋体"/>
          <w:sz w:val="32"/>
          <w:szCs w:val="32"/>
        </w:rPr>
        <w:t>分。资格审查通</w:t>
      </w:r>
    </w:p>
    <w:p w:rsidR="002B7EB4" w:rsidRDefault="002B7EB4" w:rsidP="002B7EB4">
      <w:pPr>
        <w:sectPr w:rsidR="002B7EB4">
          <w:pgSz w:w="11900" w:h="16838"/>
          <w:pgMar w:top="1440" w:right="1349" w:bottom="965" w:left="1440" w:header="0" w:footer="0" w:gutter="0"/>
          <w:cols w:space="720" w:equalWidth="0">
            <w:col w:w="9120"/>
          </w:cols>
        </w:sectPr>
      </w:pPr>
    </w:p>
    <w:p w:rsidR="002B7EB4" w:rsidRDefault="002B7EB4" w:rsidP="002B7EB4">
      <w:pPr>
        <w:spacing w:line="354" w:lineRule="exact"/>
        <w:ind w:left="140"/>
        <w:rPr>
          <w:sz w:val="20"/>
          <w:szCs w:val="20"/>
        </w:rPr>
      </w:pPr>
      <w:bookmarkStart w:id="2" w:name="page6"/>
      <w:bookmarkEnd w:id="2"/>
      <w:r>
        <w:rPr>
          <w:rFonts w:ascii="宋体" w:eastAsia="宋体" w:hAnsi="宋体" w:cs="宋体"/>
          <w:sz w:val="31"/>
          <w:szCs w:val="31"/>
        </w:rPr>
        <w:lastRenderedPageBreak/>
        <w:t>过后，根据业绩成果评审和笔试二者总分从高到低按一定比例确</w:t>
      </w:r>
    </w:p>
    <w:p w:rsidR="002B7EB4" w:rsidRDefault="002B7EB4" w:rsidP="002B7EB4">
      <w:pPr>
        <w:spacing w:line="246" w:lineRule="exact"/>
        <w:rPr>
          <w:sz w:val="20"/>
          <w:szCs w:val="20"/>
        </w:rPr>
      </w:pPr>
    </w:p>
    <w:p w:rsidR="002B7EB4" w:rsidRDefault="002B7EB4" w:rsidP="002B7EB4">
      <w:pPr>
        <w:spacing w:line="354" w:lineRule="exact"/>
        <w:ind w:left="140"/>
        <w:rPr>
          <w:sz w:val="20"/>
          <w:szCs w:val="20"/>
        </w:rPr>
      </w:pPr>
      <w:r>
        <w:rPr>
          <w:rFonts w:ascii="宋体" w:eastAsia="宋体" w:hAnsi="宋体" w:cs="宋体"/>
          <w:sz w:val="31"/>
          <w:szCs w:val="31"/>
        </w:rPr>
        <w:t>定入围答辩人员名单。答辩完成后，根据业绩成果评审、笔试和</w:t>
      </w:r>
    </w:p>
    <w:p w:rsidR="002B7EB4" w:rsidRDefault="002B7EB4" w:rsidP="002B7EB4">
      <w:pPr>
        <w:spacing w:line="224" w:lineRule="exact"/>
        <w:rPr>
          <w:sz w:val="20"/>
          <w:szCs w:val="20"/>
        </w:rPr>
      </w:pPr>
    </w:p>
    <w:p w:rsidR="002B7EB4" w:rsidRDefault="002B7EB4" w:rsidP="002B7EB4">
      <w:pPr>
        <w:spacing w:line="376" w:lineRule="exact"/>
        <w:ind w:left="140"/>
        <w:rPr>
          <w:sz w:val="20"/>
          <w:szCs w:val="20"/>
        </w:rPr>
      </w:pPr>
      <w:r>
        <w:rPr>
          <w:rFonts w:ascii="宋体" w:eastAsia="宋体" w:hAnsi="宋体" w:cs="宋体"/>
          <w:sz w:val="31"/>
          <w:szCs w:val="31"/>
        </w:rPr>
        <w:t>答辩三者总分从高到低按一定比例认证为高级科技辅导员。</w:t>
      </w:r>
      <w:r>
        <w:rPr>
          <w:rFonts w:ascii="Arial" w:eastAsia="Arial" w:hAnsi="Arial" w:cs="Arial"/>
          <w:sz w:val="31"/>
          <w:szCs w:val="31"/>
        </w:rPr>
        <w:t>2019</w:t>
      </w:r>
    </w:p>
    <w:p w:rsidR="002B7EB4" w:rsidRDefault="002B7EB4" w:rsidP="002B7EB4">
      <w:pPr>
        <w:spacing w:line="213" w:lineRule="exact"/>
        <w:rPr>
          <w:sz w:val="20"/>
          <w:szCs w:val="20"/>
        </w:rPr>
      </w:pPr>
    </w:p>
    <w:p w:rsidR="002B7EB4" w:rsidRDefault="002B7EB4" w:rsidP="002B7EB4">
      <w:pPr>
        <w:spacing w:line="388" w:lineRule="exact"/>
        <w:ind w:left="140"/>
        <w:rPr>
          <w:sz w:val="20"/>
          <w:szCs w:val="20"/>
        </w:rPr>
      </w:pPr>
      <w:r>
        <w:rPr>
          <w:rFonts w:ascii="宋体" w:eastAsia="宋体" w:hAnsi="宋体" w:cs="宋体"/>
          <w:sz w:val="32"/>
          <w:szCs w:val="32"/>
        </w:rPr>
        <w:t>年认证数量不超过</w:t>
      </w:r>
      <w:r>
        <w:rPr>
          <w:rFonts w:ascii="Arial" w:eastAsia="Arial" w:hAnsi="Arial" w:cs="Arial"/>
          <w:sz w:val="32"/>
          <w:szCs w:val="32"/>
        </w:rPr>
        <w:t>80</w:t>
      </w:r>
      <w:r>
        <w:rPr>
          <w:rFonts w:ascii="宋体" w:eastAsia="宋体" w:hAnsi="宋体" w:cs="宋体"/>
          <w:sz w:val="32"/>
          <w:szCs w:val="32"/>
        </w:rPr>
        <w:t>人（不含破格认证人员数量）。</w:t>
      </w:r>
    </w:p>
    <w:p w:rsidR="002B7EB4" w:rsidRDefault="002B7EB4" w:rsidP="002B7EB4">
      <w:pPr>
        <w:spacing w:line="235" w:lineRule="exact"/>
        <w:rPr>
          <w:sz w:val="20"/>
          <w:szCs w:val="20"/>
        </w:rPr>
      </w:pPr>
    </w:p>
    <w:p w:rsidR="002B7EB4" w:rsidRDefault="002B7EB4" w:rsidP="002B7EB4">
      <w:pPr>
        <w:tabs>
          <w:tab w:val="left" w:pos="2060"/>
        </w:tabs>
        <w:spacing w:line="366" w:lineRule="exact"/>
        <w:ind w:left="780"/>
        <w:rPr>
          <w:sz w:val="20"/>
          <w:szCs w:val="20"/>
        </w:rPr>
      </w:pPr>
      <w:r>
        <w:rPr>
          <w:rFonts w:ascii="宋体" w:eastAsia="宋体" w:hAnsi="宋体" w:cs="宋体"/>
          <w:sz w:val="32"/>
          <w:szCs w:val="32"/>
        </w:rPr>
        <w:t>第六条</w:t>
      </w:r>
      <w:r>
        <w:rPr>
          <w:sz w:val="20"/>
          <w:szCs w:val="20"/>
        </w:rPr>
        <w:tab/>
      </w:r>
      <w:r>
        <w:rPr>
          <w:rFonts w:ascii="宋体" w:eastAsia="宋体" w:hAnsi="宋体" w:cs="宋体"/>
          <w:sz w:val="31"/>
          <w:szCs w:val="31"/>
        </w:rPr>
        <w:t>证书</w:t>
      </w:r>
    </w:p>
    <w:p w:rsidR="002B7EB4" w:rsidRDefault="002B7EB4" w:rsidP="002B7EB4">
      <w:pPr>
        <w:spacing w:line="235" w:lineRule="exact"/>
        <w:rPr>
          <w:sz w:val="20"/>
          <w:szCs w:val="20"/>
        </w:rPr>
      </w:pPr>
    </w:p>
    <w:p w:rsidR="002B7EB4" w:rsidRDefault="002B7EB4" w:rsidP="002B7EB4">
      <w:pPr>
        <w:spacing w:line="366" w:lineRule="exact"/>
        <w:ind w:left="780"/>
        <w:rPr>
          <w:sz w:val="20"/>
          <w:szCs w:val="20"/>
        </w:rPr>
      </w:pPr>
      <w:r>
        <w:rPr>
          <w:rFonts w:ascii="宋体" w:eastAsia="宋体" w:hAnsi="宋体" w:cs="宋体"/>
          <w:sz w:val="32"/>
          <w:szCs w:val="32"/>
        </w:rPr>
        <w:t>通过高级青少年科技辅导员认证的申报者可获得中国青少</w:t>
      </w:r>
    </w:p>
    <w:p w:rsidR="002B7EB4" w:rsidRDefault="002B7EB4" w:rsidP="002B7EB4">
      <w:pPr>
        <w:spacing w:line="236" w:lineRule="exact"/>
        <w:rPr>
          <w:sz w:val="20"/>
          <w:szCs w:val="20"/>
        </w:rPr>
      </w:pPr>
    </w:p>
    <w:p w:rsidR="002B7EB4" w:rsidRDefault="002B7EB4" w:rsidP="002B7EB4">
      <w:pPr>
        <w:spacing w:line="366" w:lineRule="exact"/>
        <w:ind w:left="140"/>
        <w:rPr>
          <w:sz w:val="20"/>
          <w:szCs w:val="20"/>
        </w:rPr>
      </w:pPr>
      <w:r>
        <w:rPr>
          <w:rFonts w:ascii="宋体" w:eastAsia="宋体" w:hAnsi="宋体" w:cs="宋体"/>
          <w:sz w:val="32"/>
          <w:szCs w:val="32"/>
        </w:rPr>
        <w:t>年科技辅导员协会颁发的电子证书和纸质证书。</w:t>
      </w:r>
    </w:p>
    <w:p w:rsidR="002B7EB4" w:rsidRDefault="002B7EB4" w:rsidP="002B7EB4">
      <w:pPr>
        <w:spacing w:line="235" w:lineRule="exact"/>
        <w:rPr>
          <w:sz w:val="20"/>
          <w:szCs w:val="20"/>
        </w:rPr>
      </w:pPr>
    </w:p>
    <w:p w:rsidR="002B7EB4" w:rsidRDefault="002B7EB4" w:rsidP="002B7EB4">
      <w:pPr>
        <w:tabs>
          <w:tab w:val="left" w:pos="2060"/>
        </w:tabs>
        <w:spacing w:line="366" w:lineRule="exact"/>
        <w:ind w:left="780"/>
        <w:rPr>
          <w:sz w:val="20"/>
          <w:szCs w:val="20"/>
        </w:rPr>
      </w:pPr>
      <w:r>
        <w:rPr>
          <w:rFonts w:ascii="宋体" w:eastAsia="宋体" w:hAnsi="宋体" w:cs="宋体"/>
          <w:sz w:val="32"/>
          <w:szCs w:val="32"/>
        </w:rPr>
        <w:t>第七条</w:t>
      </w:r>
      <w:r>
        <w:rPr>
          <w:sz w:val="20"/>
          <w:szCs w:val="20"/>
        </w:rPr>
        <w:tab/>
      </w:r>
      <w:r>
        <w:rPr>
          <w:rFonts w:ascii="宋体" w:eastAsia="宋体" w:hAnsi="宋体" w:cs="宋体"/>
          <w:sz w:val="31"/>
          <w:szCs w:val="31"/>
        </w:rPr>
        <w:t>费用</w:t>
      </w:r>
    </w:p>
    <w:p w:rsidR="002B7EB4" w:rsidRDefault="002B7EB4" w:rsidP="002B7EB4">
      <w:pPr>
        <w:spacing w:line="237" w:lineRule="exact"/>
        <w:rPr>
          <w:sz w:val="20"/>
          <w:szCs w:val="20"/>
        </w:rPr>
      </w:pPr>
    </w:p>
    <w:p w:rsidR="002B7EB4" w:rsidRDefault="002B7EB4" w:rsidP="002B7EB4">
      <w:pPr>
        <w:spacing w:line="364" w:lineRule="exact"/>
        <w:ind w:left="780"/>
        <w:rPr>
          <w:sz w:val="20"/>
          <w:szCs w:val="20"/>
        </w:rPr>
      </w:pPr>
      <w:r>
        <w:rPr>
          <w:rFonts w:ascii="宋体" w:eastAsia="宋体" w:hAnsi="宋体" w:cs="宋体"/>
          <w:sz w:val="30"/>
          <w:szCs w:val="30"/>
        </w:rPr>
        <w:t>高级认证评审费</w:t>
      </w:r>
      <w:r>
        <w:rPr>
          <w:rFonts w:ascii="Arial" w:eastAsia="Arial" w:hAnsi="Arial" w:cs="Arial"/>
          <w:sz w:val="30"/>
          <w:szCs w:val="30"/>
        </w:rPr>
        <w:t>500</w:t>
      </w:r>
      <w:r>
        <w:rPr>
          <w:rFonts w:ascii="宋体" w:eastAsia="宋体" w:hAnsi="宋体" w:cs="宋体"/>
          <w:sz w:val="30"/>
          <w:szCs w:val="30"/>
        </w:rPr>
        <w:t>元，中国青少年科技辅导员协会会员（会</w:t>
      </w:r>
    </w:p>
    <w:p w:rsidR="002B7EB4" w:rsidRDefault="002B7EB4" w:rsidP="002B7EB4">
      <w:pPr>
        <w:spacing w:line="224" w:lineRule="exact"/>
        <w:rPr>
          <w:sz w:val="20"/>
          <w:szCs w:val="20"/>
        </w:rPr>
      </w:pPr>
    </w:p>
    <w:p w:rsidR="002B7EB4" w:rsidRPr="002B7EB4" w:rsidRDefault="002B7EB4" w:rsidP="002B7EB4">
      <w:pPr>
        <w:spacing w:line="376" w:lineRule="exact"/>
        <w:ind w:left="140"/>
        <w:rPr>
          <w:sz w:val="20"/>
          <w:szCs w:val="20"/>
        </w:rPr>
        <w:sectPr w:rsidR="002B7EB4" w:rsidRPr="002B7EB4">
          <w:pgSz w:w="11900" w:h="16838"/>
          <w:pgMar w:top="1440" w:right="1440" w:bottom="965" w:left="1440" w:header="0" w:footer="0" w:gutter="0"/>
          <w:cols w:space="720" w:equalWidth="0">
            <w:col w:w="9029"/>
          </w:cols>
        </w:sectPr>
      </w:pPr>
      <w:r>
        <w:rPr>
          <w:rFonts w:ascii="宋体" w:eastAsia="宋体" w:hAnsi="宋体" w:cs="宋体"/>
          <w:sz w:val="31"/>
          <w:szCs w:val="31"/>
        </w:rPr>
        <w:t>籍在</w:t>
      </w:r>
      <w:r>
        <w:rPr>
          <w:rFonts w:ascii="Arial" w:eastAsia="Arial" w:hAnsi="Arial" w:cs="Arial"/>
          <w:sz w:val="31"/>
          <w:szCs w:val="31"/>
        </w:rPr>
        <w:t>2019</w:t>
      </w:r>
      <w:r>
        <w:rPr>
          <w:rFonts w:ascii="宋体" w:eastAsia="宋体" w:hAnsi="宋体" w:cs="宋体"/>
          <w:sz w:val="31"/>
          <w:szCs w:val="31"/>
        </w:rPr>
        <w:t>年</w:t>
      </w:r>
      <w:r>
        <w:rPr>
          <w:rFonts w:ascii="Arial" w:eastAsia="Arial" w:hAnsi="Arial" w:cs="Arial"/>
          <w:sz w:val="31"/>
          <w:szCs w:val="31"/>
        </w:rPr>
        <w:t>12</w:t>
      </w:r>
      <w:r>
        <w:rPr>
          <w:rFonts w:ascii="宋体" w:eastAsia="宋体" w:hAnsi="宋体" w:cs="宋体"/>
          <w:sz w:val="31"/>
          <w:szCs w:val="31"/>
        </w:rPr>
        <w:t>月</w:t>
      </w:r>
      <w:r>
        <w:rPr>
          <w:rFonts w:ascii="Arial" w:eastAsia="Arial" w:hAnsi="Arial" w:cs="Arial"/>
          <w:sz w:val="31"/>
          <w:szCs w:val="31"/>
        </w:rPr>
        <w:t>31</w:t>
      </w:r>
      <w:r>
        <w:rPr>
          <w:rFonts w:ascii="宋体" w:eastAsia="宋体" w:hAnsi="宋体" w:cs="宋体"/>
          <w:sz w:val="31"/>
          <w:szCs w:val="31"/>
        </w:rPr>
        <w:t>日内有效）八折。缴费通过在线方式进行，不</w:t>
      </w:r>
      <w:r>
        <w:rPr>
          <w:rFonts w:ascii="宋体" w:eastAsia="宋体" w:hAnsi="宋体" w:cs="宋体"/>
          <w:sz w:val="32"/>
          <w:szCs w:val="32"/>
        </w:rPr>
        <w:t>接受线下缴费。符合破格条件的申报者免评审费</w:t>
      </w:r>
      <w:r>
        <w:rPr>
          <w:rFonts w:ascii="宋体" w:eastAsia="宋体" w:hAnsi="宋体" w:cs="宋体" w:hint="eastAsia"/>
          <w:sz w:val="32"/>
          <w:szCs w:val="32"/>
        </w:rPr>
        <w:t>。</w:t>
      </w:r>
    </w:p>
    <w:p w:rsidR="002B7EB4" w:rsidRDefault="002B7EB4" w:rsidP="002B7EB4">
      <w:pPr>
        <w:spacing w:line="200" w:lineRule="exact"/>
        <w:rPr>
          <w:sz w:val="20"/>
          <w:szCs w:val="20"/>
        </w:rPr>
      </w:pPr>
    </w:p>
    <w:sectPr w:rsidR="002B7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3B6" w:rsidRDefault="00FC33B6" w:rsidP="002B7EB4">
      <w:r>
        <w:separator/>
      </w:r>
    </w:p>
  </w:endnote>
  <w:endnote w:type="continuationSeparator" w:id="1">
    <w:p w:rsidR="00FC33B6" w:rsidRDefault="00FC33B6" w:rsidP="002B7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3B6" w:rsidRDefault="00FC33B6" w:rsidP="002B7EB4">
      <w:r>
        <w:separator/>
      </w:r>
    </w:p>
  </w:footnote>
  <w:footnote w:type="continuationSeparator" w:id="1">
    <w:p w:rsidR="00FC33B6" w:rsidRDefault="00FC33B6" w:rsidP="002B7E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EB4"/>
    <w:rsid w:val="002B7EB4"/>
    <w:rsid w:val="00FC3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B4"/>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7EB4"/>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semiHidden/>
    <w:rsid w:val="002B7EB4"/>
    <w:rPr>
      <w:sz w:val="18"/>
      <w:szCs w:val="18"/>
    </w:rPr>
  </w:style>
  <w:style w:type="paragraph" w:styleId="a4">
    <w:name w:val="footer"/>
    <w:basedOn w:val="a"/>
    <w:link w:val="Char0"/>
    <w:uiPriority w:val="99"/>
    <w:semiHidden/>
    <w:unhideWhenUsed/>
    <w:rsid w:val="002B7EB4"/>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semiHidden/>
    <w:rsid w:val="002B7E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87A7-FB7B-406D-9569-CE3E8B09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2019-04-28T03:20:00Z</dcterms:created>
  <dcterms:modified xsi:type="dcterms:W3CDTF">2019-04-28T03:22:00Z</dcterms:modified>
</cp:coreProperties>
</file>