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2023年全国科普日广西活动暨</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八桂科普大行动方案</w:t>
      </w:r>
    </w:p>
    <w:p>
      <w:pPr>
        <w:spacing w:line="554" w:lineRule="exact"/>
        <w:ind w:firstLine="880" w:firstLineChars="200"/>
        <w:rPr>
          <w:rFonts w:ascii="方正小标宋简体" w:eastAsia="方正小标宋简体"/>
          <w:sz w:val="44"/>
          <w:szCs w:val="44"/>
        </w:rPr>
      </w:pPr>
    </w:p>
    <w:p>
      <w:pPr>
        <w:spacing w:line="554" w:lineRule="exact"/>
        <w:ind w:firstLine="640" w:firstLineChars="200"/>
        <w:rPr>
          <w:rFonts w:ascii="仿宋_GB2312" w:eastAsia="仿宋_GB2312"/>
          <w:sz w:val="32"/>
          <w:szCs w:val="32"/>
        </w:rPr>
      </w:pPr>
      <w:r>
        <w:rPr>
          <w:rFonts w:hint="eastAsia" w:ascii="仿宋_GB2312" w:eastAsia="仿宋_GB2312"/>
          <w:sz w:val="32"/>
          <w:szCs w:val="32"/>
        </w:rPr>
        <w:t>为做好</w:t>
      </w:r>
      <w:r>
        <w:rPr>
          <w:rFonts w:ascii="Times New Roman" w:hAnsi="Times New Roman" w:eastAsia="仿宋_GB2312" w:cs="Times New Roman"/>
          <w:sz w:val="32"/>
          <w:szCs w:val="32"/>
        </w:rPr>
        <w:t>2023</w:t>
      </w:r>
      <w:r>
        <w:rPr>
          <w:rFonts w:hint="eastAsia" w:ascii="仿宋_GB2312" w:eastAsia="仿宋_GB2312"/>
          <w:sz w:val="32"/>
          <w:szCs w:val="32"/>
        </w:rPr>
        <w:t>年全国科普日广西活动暨八桂科普大行动的各项组织筹办工</w:t>
      </w:r>
      <w:bookmarkStart w:id="0" w:name="_GoBack"/>
      <w:bookmarkEnd w:id="0"/>
      <w:r>
        <w:rPr>
          <w:rFonts w:hint="eastAsia" w:ascii="仿宋_GB2312" w:eastAsia="仿宋_GB2312"/>
          <w:sz w:val="32"/>
          <w:szCs w:val="32"/>
        </w:rPr>
        <w:t>作，制定本方案。</w:t>
      </w:r>
    </w:p>
    <w:p>
      <w:pPr>
        <w:spacing w:line="554"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坚持以习近平新时代中国特色社会主义思想为指导，全面贯彻落实党的二十大精神和中共中央办公厅、国务院办公厅《关于新时代进一步加强科学技术普及工作的意见》的部署要求，深入学习宣传和贯彻落实习近平总书记对科技创新</w:t>
      </w:r>
      <w:r>
        <w:rPr>
          <w:rFonts w:ascii="仿宋_GB2312" w:eastAsia="仿宋_GB2312"/>
          <w:sz w:val="32"/>
          <w:szCs w:val="32"/>
        </w:rPr>
        <w:t>、</w:t>
      </w:r>
      <w:r>
        <w:rPr>
          <w:rFonts w:hint="eastAsia" w:ascii="仿宋_GB2312" w:eastAsia="仿宋_GB2312"/>
          <w:sz w:val="32"/>
          <w:szCs w:val="32"/>
        </w:rPr>
        <w:t>科学普及的战略擘画，对广西提出的“五个更大”重要要求及系列重要指示精神，坚持以人民为中心的发展思想，立足公众所需，突出价值引领，展示科技成就，服务创新发展，加强科普能力，提升科学素质，为奋力谱写中国式现代化广西篇章作出贡献。</w:t>
      </w:r>
    </w:p>
    <w:p>
      <w:pPr>
        <w:spacing w:line="554" w:lineRule="exact"/>
        <w:ind w:firstLine="640" w:firstLineChars="200"/>
        <w:rPr>
          <w:rFonts w:ascii="黑体" w:hAnsi="黑体" w:eastAsia="黑体" w:cs="黑体"/>
          <w:sz w:val="32"/>
          <w:szCs w:val="32"/>
        </w:rPr>
      </w:pPr>
      <w:r>
        <w:rPr>
          <w:rFonts w:hint="eastAsia" w:ascii="黑体" w:hAnsi="黑体" w:eastAsia="黑体" w:cs="黑体"/>
          <w:sz w:val="32"/>
          <w:szCs w:val="32"/>
        </w:rPr>
        <w:t>二、活动主题</w:t>
      </w:r>
    </w:p>
    <w:p>
      <w:pPr>
        <w:spacing w:line="554" w:lineRule="exact"/>
        <w:ind w:firstLine="640" w:firstLineChars="200"/>
        <w:rPr>
          <w:rFonts w:ascii="仿宋_GB2312" w:eastAsia="仿宋_GB2312"/>
          <w:sz w:val="32"/>
          <w:szCs w:val="32"/>
        </w:rPr>
      </w:pPr>
      <w:r>
        <w:rPr>
          <w:rFonts w:hint="eastAsia" w:eastAsia="仿宋_GB2312" w:cs="仿宋_GB2312"/>
          <w:sz w:val="32"/>
          <w:szCs w:val="32"/>
        </w:rPr>
        <w:t>提升全民科学素质，助力科技自立自强</w:t>
      </w:r>
      <w:r>
        <w:rPr>
          <w:rFonts w:hint="eastAsia" w:ascii="仿宋_GB2312" w:eastAsia="仿宋_GB2312" w:cs="仿宋_GB2312"/>
          <w:sz w:val="32"/>
          <w:szCs w:val="32"/>
        </w:rPr>
        <w:t>。</w:t>
      </w:r>
    </w:p>
    <w:p>
      <w:pPr>
        <w:spacing w:line="554" w:lineRule="exact"/>
        <w:ind w:firstLine="640" w:firstLineChars="200"/>
        <w:rPr>
          <w:rFonts w:ascii="黑体" w:hAnsi="黑体" w:eastAsia="黑体" w:cs="黑体"/>
          <w:sz w:val="32"/>
          <w:szCs w:val="32"/>
        </w:rPr>
      </w:pPr>
      <w:r>
        <w:rPr>
          <w:rFonts w:hint="eastAsia" w:ascii="黑体" w:hAnsi="黑体" w:eastAsia="黑体" w:cs="黑体"/>
          <w:sz w:val="32"/>
          <w:szCs w:val="32"/>
        </w:rPr>
        <w:t>三、活动时间</w:t>
      </w:r>
    </w:p>
    <w:p>
      <w:pPr>
        <w:spacing w:line="554" w:lineRule="exact"/>
        <w:ind w:firstLine="640" w:firstLineChars="200"/>
        <w:rPr>
          <w:rFonts w:ascii="仿宋_GB2312" w:eastAsia="仿宋_GB2312"/>
          <w:sz w:val="32"/>
          <w:szCs w:val="32"/>
        </w:rPr>
      </w:pPr>
      <w:r>
        <w:rPr>
          <w:rFonts w:ascii="Times New Roman" w:hAnsi="Times New Roman" w:eastAsia="仿宋_GB2312" w:cs="Times New Roman"/>
          <w:sz w:val="32"/>
          <w:szCs w:val="32"/>
        </w:rPr>
        <w:t>2023</w:t>
      </w:r>
      <w:r>
        <w:rPr>
          <w:rFonts w:hint="eastAsia" w:ascii="仿宋_GB2312" w:eastAsia="仿宋_GB2312"/>
          <w:sz w:val="32"/>
          <w:szCs w:val="32"/>
        </w:rPr>
        <w:t>年</w:t>
      </w:r>
      <w:r>
        <w:rPr>
          <w:rFonts w:ascii="Times New Roman" w:hAnsi="Times New Roman" w:eastAsia="仿宋_GB2312" w:cs="Times New Roman"/>
          <w:sz w:val="32"/>
          <w:szCs w:val="32"/>
        </w:rPr>
        <w:t>9</w:t>
      </w:r>
      <w:r>
        <w:rPr>
          <w:rFonts w:hint="eastAsia" w:ascii="仿宋_GB2312" w:eastAsia="仿宋_GB2312"/>
          <w:sz w:val="32"/>
          <w:szCs w:val="32"/>
        </w:rPr>
        <w:t>—</w:t>
      </w:r>
      <w:r>
        <w:rPr>
          <w:rFonts w:ascii="Times New Roman" w:hAnsi="Times New Roman" w:eastAsia="仿宋_GB2312" w:cs="Times New Roman"/>
          <w:sz w:val="32"/>
          <w:szCs w:val="32"/>
        </w:rPr>
        <w:t>11</w:t>
      </w:r>
      <w:r>
        <w:rPr>
          <w:rFonts w:hint="eastAsia" w:ascii="仿宋_GB2312" w:eastAsia="仿宋_GB2312"/>
          <w:sz w:val="32"/>
          <w:szCs w:val="32"/>
        </w:rPr>
        <w:t>月。</w:t>
      </w:r>
    </w:p>
    <w:p>
      <w:pPr>
        <w:spacing w:line="554" w:lineRule="exact"/>
        <w:ind w:firstLine="640" w:firstLineChars="200"/>
        <w:rPr>
          <w:rFonts w:ascii="黑体" w:hAnsi="黑体" w:eastAsia="黑体"/>
          <w:sz w:val="32"/>
          <w:szCs w:val="32"/>
        </w:rPr>
      </w:pPr>
      <w:r>
        <w:rPr>
          <w:rFonts w:hint="eastAsia" w:ascii="黑体" w:hAnsi="黑体" w:eastAsia="黑体" w:cs="黑体"/>
          <w:sz w:val="32"/>
          <w:szCs w:val="32"/>
        </w:rPr>
        <w:t>四、</w:t>
      </w:r>
      <w:r>
        <w:rPr>
          <w:rFonts w:hint="eastAsia" w:ascii="黑体" w:hAnsi="黑体" w:eastAsia="黑体"/>
          <w:sz w:val="32"/>
          <w:szCs w:val="32"/>
        </w:rPr>
        <w:t>活动内容</w:t>
      </w:r>
    </w:p>
    <w:p>
      <w:pPr>
        <w:spacing w:line="58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（一）加强政治引领，激发奋进力量。</w:t>
      </w:r>
      <w:r>
        <w:rPr>
          <w:rFonts w:hint="eastAsia" w:ascii="仿宋_GB2312" w:eastAsia="仿宋_GB2312"/>
          <w:sz w:val="32"/>
          <w:szCs w:val="32"/>
        </w:rPr>
        <w:t>围绕党的二十大提出的深入实施科教兴国战略、人才强国战略、创新驱动发展战略的总体要求，多方位宣传展示新时代以来我区在科技创新和科学普及方面所取得的重大成果和生动实践，</w:t>
      </w:r>
      <w:r>
        <w:rPr>
          <w:rFonts w:hint="eastAsia" w:hAnsi="仿宋_GB2312" w:eastAsia="仿宋_GB2312"/>
          <w:sz w:val="32"/>
          <w:szCs w:val="32"/>
          <w:lang w:val="zh-CN"/>
        </w:rPr>
        <w:t>用科普</w:t>
      </w:r>
      <w:r>
        <w:rPr>
          <w:rFonts w:hint="eastAsia" w:hAnsi="仿宋_GB2312" w:eastAsia="仿宋_GB2312"/>
          <w:sz w:val="32"/>
          <w:szCs w:val="32"/>
        </w:rPr>
        <w:t>的方式</w:t>
      </w:r>
      <w:r>
        <w:rPr>
          <w:rFonts w:hint="eastAsia" w:hAnsi="仿宋_GB2312" w:eastAsia="仿宋_GB2312"/>
          <w:sz w:val="32"/>
          <w:szCs w:val="32"/>
          <w:lang w:val="zh-CN"/>
        </w:rPr>
        <w:t>讲好中国式现代化故事</w:t>
      </w:r>
      <w:r>
        <w:rPr>
          <w:rFonts w:hint="eastAsia" w:hAnsi="仿宋_GB2312" w:eastAsia="仿宋_GB2312"/>
          <w:sz w:val="32"/>
          <w:szCs w:val="32"/>
        </w:rPr>
        <w:t>和创新型广西建设故事，</w:t>
      </w:r>
      <w:r>
        <w:rPr>
          <w:rFonts w:hint="eastAsia" w:ascii="仿宋_GB2312" w:eastAsia="仿宋_GB2312"/>
          <w:sz w:val="32"/>
          <w:szCs w:val="32"/>
        </w:rPr>
        <w:t>大力弘扬科学精神和科学家精神，广泛凝聚全社会踔厉笃行的奋进力量。做好科学教育“加法”，推动科普助力“双减”工作落细落实，培育具备科学家潜质、愿意献身科学研究事业的青少年群体。</w:t>
      </w:r>
    </w:p>
    <w:p>
      <w:pPr>
        <w:spacing w:line="58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（二）聚焦创新发展，服务自立自强。</w:t>
      </w:r>
      <w:r>
        <w:rPr>
          <w:rFonts w:hint="eastAsia" w:ascii="仿宋_GB2312" w:eastAsia="仿宋_GB2312"/>
          <w:sz w:val="32"/>
          <w:szCs w:val="32"/>
        </w:rPr>
        <w:t>围绕我区近年来所取得的关键核心技术突破，推进科技资源科普化，推动具备条件的企业和高校科研重点实验室及专业科普馆、各类科技场馆、各级科普教育基地等向公众开放，激发高质量发展内生动力，推动高水平科技自立自强，服务高质量发展。</w:t>
      </w:r>
    </w:p>
    <w:p>
      <w:pPr>
        <w:spacing w:line="58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（三）坚持科技赋能，助力“国之大者”。</w:t>
      </w:r>
      <w:r>
        <w:rPr>
          <w:rFonts w:hint="eastAsia" w:ascii="仿宋_GB2312" w:eastAsia="仿宋_GB2312"/>
          <w:sz w:val="32"/>
          <w:szCs w:val="32"/>
        </w:rPr>
        <w:t>聚焦乡村振兴，</w:t>
      </w:r>
      <w:r>
        <w:rPr>
          <w:rFonts w:hint="eastAsia" w:eastAsia="仿宋_GB2312"/>
          <w:sz w:val="32"/>
          <w:szCs w:val="32"/>
          <w:lang w:val="zh-CN"/>
        </w:rPr>
        <w:t>实施科技助力乡村振兴行动、科普服务高素质农民培育行动，</w:t>
      </w:r>
      <w:r>
        <w:rPr>
          <w:rFonts w:hint="eastAsia" w:ascii="仿宋_GB2312" w:eastAsia="仿宋_GB2312"/>
          <w:sz w:val="32"/>
          <w:szCs w:val="32"/>
        </w:rPr>
        <w:t>促进优质科技科普资源深入农村、服务农民，促进共同富裕。围绕壮美广西建设，普及生态文明知识，倡导绿色、低碳、节约的生态理念，助力碳达峰碳中和，服务绿色发展，促进人与自然和谐共生。</w:t>
      </w:r>
    </w:p>
    <w:p>
      <w:pPr>
        <w:snapToGrid w:val="0"/>
        <w:spacing w:line="580" w:lineRule="exact"/>
        <w:ind w:right="108" w:firstLine="640" w:firstLineChars="200"/>
        <w:rPr>
          <w:rFonts w:ascii="仿宋_GB2312" w:eastAsia="仿宋_GB2312"/>
          <w:sz w:val="32"/>
          <w:szCs w:val="32"/>
        </w:rPr>
      </w:pPr>
      <w:r>
        <w:rPr>
          <w:rFonts w:hint="eastAsia" w:ascii="楷体_GB2312" w:hAnsi="楷体_GB2312" w:eastAsia="楷体_GB2312" w:cs="楷体_GB2312"/>
          <w:sz w:val="32"/>
          <w:szCs w:val="32"/>
        </w:rPr>
        <w:t>（四）践行科普为民，共创美好生活。</w:t>
      </w:r>
      <w:r>
        <w:rPr>
          <w:rFonts w:hint="eastAsia" w:ascii="仿宋_GB2312" w:eastAsia="仿宋_GB2312"/>
          <w:sz w:val="32"/>
          <w:szCs w:val="32"/>
        </w:rPr>
        <w:t>围绕卫生健康、数字素养、知识产权、食品安全、国防知识、防灾避险、安全生产等公众普遍关注的热点问题，聚焦重点地区、重点人群，深入新时代文明实践中心（所、站）、党群服务中心、社区综合服务设施等基层阵地，通过喜闻乐见的形式、丰富多样的内容、常有常新的活动，宣传普及生产生活科学知识和《中华人民共和国宪法》《中华人民共和国科学技术普及法》《民法典》以及食品安全、知识产权保护等相关法律法规，丰富人民精神世界，让人民生活更加幸福美好。</w:t>
      </w:r>
    </w:p>
    <w:p>
      <w:pPr>
        <w:spacing w:line="554" w:lineRule="exact"/>
        <w:ind w:firstLine="640" w:firstLineChars="200"/>
        <w:rPr>
          <w:rFonts w:eastAsia="黑体"/>
          <w:sz w:val="32"/>
          <w:szCs w:val="32"/>
        </w:rPr>
      </w:pPr>
      <w:r>
        <w:rPr>
          <w:rFonts w:hint="eastAsia" w:eastAsia="黑体"/>
          <w:sz w:val="32"/>
          <w:szCs w:val="32"/>
        </w:rPr>
        <w:t>五、主要活动</w:t>
      </w:r>
    </w:p>
    <w:p>
      <w:pPr>
        <w:spacing w:line="554" w:lineRule="exact"/>
        <w:ind w:firstLine="640" w:firstLineChars="200"/>
        <w:rPr>
          <w:rFonts w:ascii="楷体_GB2312" w:eastAsia="仿宋_GB2312"/>
          <w:sz w:val="32"/>
          <w:szCs w:val="32"/>
          <w:highlight w:val="yellow"/>
        </w:rPr>
      </w:pPr>
      <w:r>
        <w:rPr>
          <w:rFonts w:hint="eastAsia" w:ascii="楷体_GB2312" w:eastAsia="楷体_GB2312"/>
          <w:sz w:val="32"/>
          <w:szCs w:val="32"/>
        </w:rPr>
        <w:t>（一）</w:t>
      </w:r>
      <w:r>
        <w:rPr>
          <w:rFonts w:ascii="楷体_GB2312" w:eastAsia="楷体_GB2312"/>
          <w:sz w:val="32"/>
          <w:szCs w:val="32"/>
        </w:rPr>
        <w:t>全区性</w:t>
      </w:r>
      <w:r>
        <w:rPr>
          <w:rFonts w:hint="eastAsia" w:ascii="楷体_GB2312" w:eastAsia="楷体_GB2312"/>
          <w:sz w:val="32"/>
          <w:szCs w:val="32"/>
        </w:rPr>
        <w:t>主场</w:t>
      </w:r>
      <w:r>
        <w:rPr>
          <w:rFonts w:ascii="楷体_GB2312" w:eastAsia="楷体_GB2312"/>
          <w:sz w:val="32"/>
          <w:szCs w:val="32"/>
        </w:rPr>
        <w:t>主题</w:t>
      </w:r>
      <w:r>
        <w:rPr>
          <w:rFonts w:hint="eastAsia" w:ascii="楷体_GB2312" w:eastAsia="楷体_GB2312"/>
          <w:sz w:val="32"/>
          <w:szCs w:val="32"/>
        </w:rPr>
        <w:t>活动。</w:t>
      </w:r>
      <w:r>
        <w:rPr>
          <w:rFonts w:hint="eastAsia" w:ascii="仿宋_GB2312" w:hAnsi="仿宋_GB2312" w:eastAsia="仿宋_GB2312" w:cs="仿宋_GB2312"/>
          <w:sz w:val="32"/>
          <w:szCs w:val="32"/>
        </w:rPr>
        <w:t>在梧州市、南宁市等地</w:t>
      </w:r>
      <w:r>
        <w:rPr>
          <w:rFonts w:hint="eastAsia" w:ascii="仿宋_GB2312" w:eastAsia="仿宋_GB2312"/>
          <w:sz w:val="32"/>
          <w:szCs w:val="32"/>
        </w:rPr>
        <w:t>组织开展群众性科普宣传示范活动，邀请有关领导、科技工作者和广大公众参与，带动各地掀起科普活动热潮。</w:t>
      </w:r>
    </w:p>
    <w:p>
      <w:pPr>
        <w:spacing w:line="554" w:lineRule="exact"/>
        <w:ind w:firstLine="643" w:firstLineChars="200"/>
        <w:rPr>
          <w:rFonts w:ascii="仿宋_GB2312" w:hAnsi="仿宋_GB2312" w:eastAsia="仿宋_GB2312" w:cs="仿宋_GB2312"/>
          <w:sz w:val="32"/>
          <w:szCs w:val="32"/>
        </w:rPr>
      </w:pPr>
      <w:r>
        <w:rPr>
          <w:rFonts w:ascii="Times New Roman" w:hAnsi="Times New Roman" w:eastAsia="楷体_GB2312" w:cs="Times New Roman"/>
          <w:b/>
          <w:bCs/>
          <w:sz w:val="32"/>
          <w:szCs w:val="32"/>
        </w:rPr>
        <w:t>1.</w:t>
      </w:r>
      <w:r>
        <w:rPr>
          <w:rFonts w:ascii="Times New Roman" w:hAnsi="Times New Roman" w:eastAsia="仿宋_GB2312" w:cs="Times New Roman"/>
          <w:b/>
          <w:bCs/>
          <w:sz w:val="32"/>
          <w:szCs w:val="32"/>
        </w:rPr>
        <w:t>2023</w:t>
      </w:r>
      <w:r>
        <w:rPr>
          <w:rFonts w:hint="eastAsia" w:ascii="仿宋_GB2312" w:hAnsi="仿宋_GB2312" w:eastAsia="仿宋_GB2312" w:cs="仿宋_GB2312"/>
          <w:b/>
          <w:bCs/>
          <w:sz w:val="32"/>
          <w:szCs w:val="32"/>
        </w:rPr>
        <w:t>年全国科普日广西活动暨八桂科普大行动启动仪式</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18日</w:t>
      </w:r>
      <w:r>
        <w:rPr>
          <w:rFonts w:hint="eastAsia" w:ascii="仿宋_GB2312" w:hAnsi="仿宋_GB2312" w:eastAsia="仿宋_GB2312" w:cs="仿宋_GB2312"/>
          <w:sz w:val="32"/>
          <w:szCs w:val="32"/>
        </w:rPr>
        <w:t>（暂定）</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地点：梧州市</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主办单位：自治区科协，自治区党委宣传部、老干部局、网信办，自治区教育厅、科技厅、自然资源厅、生态环境厅、水利厅、农业农村厅、卫生健康委、林业局、体育局，自治区总工会、共青团广西区委、自治区妇联、自治区工商联、梧州市人民政府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承办单位：梧州市全民科学素质工作领导小组办公室、梧州市科协及相关部门等</w:t>
      </w:r>
    </w:p>
    <w:p>
      <w:pPr>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2.2023年</w:t>
      </w:r>
      <w:r>
        <w:rPr>
          <w:rFonts w:hint="eastAsia" w:ascii="仿宋_GB2312" w:hAnsi="仿宋_GB2312" w:eastAsia="仿宋_GB2312" w:cs="仿宋_GB2312"/>
          <w:b/>
          <w:bCs/>
          <w:sz w:val="32"/>
          <w:szCs w:val="32"/>
        </w:rPr>
        <w:t>“奋进科普新征程”全国科技馆联合行动“同上一堂科学课”主题活动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月中下旬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地点：南宁市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主办单位：中国科技馆、中国自然科学博物馆学会科技馆专业委员会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承办单位：广西科技馆</w:t>
      </w:r>
    </w:p>
    <w:p>
      <w:pPr>
        <w:spacing w:line="554" w:lineRule="exact"/>
        <w:ind w:firstLine="643" w:firstLineChars="200"/>
        <w:rPr>
          <w:rFonts w:ascii="仿宋_GB2312" w:hAnsi="仿宋" w:eastAsia="仿宋_GB2312" w:cs="仿宋"/>
          <w:b/>
          <w:bCs/>
          <w:sz w:val="32"/>
          <w:szCs w:val="32"/>
        </w:rPr>
      </w:pPr>
      <w:r>
        <w:rPr>
          <w:rFonts w:ascii="Times New Roman" w:hAnsi="Times New Roman" w:eastAsia="仿宋_GB2312" w:cs="Times New Roman"/>
          <w:b/>
          <w:bCs/>
          <w:sz w:val="32"/>
          <w:szCs w:val="32"/>
        </w:rPr>
        <w:t>3.2023</w:t>
      </w:r>
      <w:r>
        <w:rPr>
          <w:rFonts w:ascii="仿宋_GB2312" w:hAnsi="仿宋_GB2312" w:eastAsia="仿宋_GB2312" w:cs="仿宋_GB2312"/>
          <w:b/>
          <w:bCs/>
          <w:sz w:val="32"/>
          <w:szCs w:val="32"/>
        </w:rPr>
        <w:t>年</w:t>
      </w:r>
      <w:r>
        <w:rPr>
          <w:rFonts w:hint="eastAsia" w:ascii="仿宋_GB2312" w:hAnsi="仿宋_GB2312" w:eastAsia="仿宋_GB2312" w:cs="仿宋_GB2312"/>
          <w:b/>
          <w:bCs/>
          <w:sz w:val="32"/>
          <w:szCs w:val="32"/>
        </w:rPr>
        <w:t>广西青少年科学荟活动</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地点：广西科技馆（主场活动）、各设区市（全区联动活动）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主办单位：自治区科协、自治区文明办、自治区教育厅、自治区科技厅、共青团广西区委</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承办单位：广西科技馆、广西青少年科技中心、广西科普传播中心、广西青少年学生校外教育培训基地</w:t>
      </w:r>
    </w:p>
    <w:p>
      <w:pPr>
        <w:spacing w:line="554"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.2023年广西公民科学素质网络学习竞赛活动</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8—11</w:t>
      </w:r>
      <w:r>
        <w:rPr>
          <w:rFonts w:hint="eastAsia" w:ascii="仿宋_GB2312" w:hAnsi="仿宋_GB2312" w:eastAsia="仿宋_GB2312" w:cs="仿宋_GB2312"/>
          <w:sz w:val="32"/>
          <w:szCs w:val="32"/>
        </w:rPr>
        <w:t>月</w:t>
      </w:r>
    </w:p>
    <w:p>
      <w:pPr>
        <w:spacing w:line="554" w:lineRule="exact"/>
        <w:ind w:firstLine="640" w:firstLineChars="200"/>
        <w:rPr>
          <w:rFonts w:ascii="仿宋_GB2312" w:eastAsia="仿宋_GB2312"/>
          <w:sz w:val="32"/>
          <w:szCs w:val="32"/>
          <w:highlight w:val="yellow"/>
        </w:rPr>
      </w:pPr>
      <w:r>
        <w:rPr>
          <w:rFonts w:hint="eastAsia" w:ascii="仿宋_GB2312" w:hAnsi="仿宋_GB2312" w:eastAsia="仿宋_GB2312" w:cs="仿宋_GB2312"/>
          <w:sz w:val="32"/>
          <w:szCs w:val="32"/>
        </w:rPr>
        <w:t>地点：全区各地（</w:t>
      </w:r>
      <w:r>
        <w:rPr>
          <w:rFonts w:ascii="仿宋_GB2312" w:hAnsi="仿宋_GB2312" w:eastAsia="仿宋_GB2312" w:cs="仿宋_GB2312"/>
          <w:sz w:val="32"/>
          <w:szCs w:val="32"/>
        </w:rPr>
        <w:t>线上</w:t>
      </w:r>
      <w:r>
        <w:rPr>
          <w:rFonts w:hint="eastAsia" w:ascii="仿宋_GB2312" w:hAnsi="仿宋_GB2312" w:eastAsia="仿宋_GB2312" w:cs="仿宋_GB2312"/>
          <w:sz w:val="32"/>
          <w:szCs w:val="32"/>
        </w:rPr>
        <w:t>）</w:t>
      </w:r>
    </w:p>
    <w:p>
      <w:pPr>
        <w:spacing w:line="554"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主办单位：</w:t>
      </w:r>
      <w:r>
        <w:rPr>
          <w:rFonts w:hint="eastAsia" w:ascii="仿宋_GB2312" w:eastAsia="仿宋_GB2312"/>
          <w:sz w:val="32"/>
          <w:szCs w:val="32"/>
        </w:rPr>
        <w:t>自治区全民科学素质工作领导小组办公室</w:t>
      </w:r>
    </w:p>
    <w:p>
      <w:pPr>
        <w:spacing w:line="554" w:lineRule="exact"/>
        <w:ind w:firstLine="640" w:firstLineChars="200"/>
        <w:rPr>
          <w:rFonts w:ascii="仿宋_GB2312" w:eastAsia="仿宋_GB2312"/>
          <w:sz w:val="32"/>
          <w:szCs w:val="32"/>
        </w:rPr>
      </w:pPr>
      <w:r>
        <w:rPr>
          <w:rFonts w:ascii="仿宋_GB2312" w:hAnsi="仿宋_GB2312" w:eastAsia="仿宋_GB2312" w:cs="仿宋_GB2312"/>
          <w:sz w:val="32"/>
          <w:szCs w:val="32"/>
        </w:rPr>
        <w:t>承办单位：</w:t>
      </w:r>
      <w:r>
        <w:rPr>
          <w:rFonts w:hint="eastAsia" w:ascii="仿宋_GB2312" w:hAnsi="仿宋_GB2312" w:eastAsia="仿宋_GB2312" w:cs="仿宋_GB2312"/>
          <w:bCs/>
          <w:sz w:val="32"/>
          <w:szCs w:val="32"/>
        </w:rPr>
        <w:t>广西科普传播中心</w:t>
      </w:r>
    </w:p>
    <w:p>
      <w:pPr>
        <w:spacing w:line="554" w:lineRule="exact"/>
        <w:ind w:firstLine="643" w:firstLineChars="200"/>
        <w:rPr>
          <w:rFonts w:ascii="仿宋_GB2312" w:eastAsia="仿宋_GB2312" w:cs="仿宋_GB2312"/>
          <w:sz w:val="32"/>
          <w:szCs w:val="32"/>
        </w:rPr>
      </w:pPr>
      <w:r>
        <w:rPr>
          <w:rFonts w:ascii="Times New Roman" w:hAnsi="Times New Roman" w:eastAsia="仿宋_GB2312" w:cs="Times New Roman"/>
          <w:b/>
          <w:sz w:val="32"/>
          <w:szCs w:val="32"/>
          <w:lang w:bidi="ar"/>
        </w:rPr>
        <w:t>5.2023</w:t>
      </w:r>
      <w:r>
        <w:rPr>
          <w:rFonts w:ascii="仿宋_GB2312" w:eastAsia="仿宋_GB2312" w:cs="仿宋_GB2312"/>
          <w:b/>
          <w:sz w:val="32"/>
          <w:szCs w:val="32"/>
          <w:lang w:bidi="ar"/>
        </w:rPr>
        <w:t>年中西部基层科普人员培训活动</w:t>
      </w:r>
    </w:p>
    <w:p>
      <w:pPr>
        <w:spacing w:line="554" w:lineRule="exact"/>
        <w:ind w:firstLine="640" w:firstLineChars="200"/>
        <w:rPr>
          <w:rFonts w:ascii="仿宋_GB2312" w:eastAsia="仿宋_GB2312" w:cs="仿宋_GB2312"/>
          <w:sz w:val="32"/>
          <w:szCs w:val="32"/>
        </w:rPr>
      </w:pPr>
      <w:r>
        <w:rPr>
          <w:rFonts w:ascii="仿宋_GB2312" w:eastAsia="仿宋_GB2312" w:cs="仿宋_GB2312"/>
          <w:sz w:val="32"/>
          <w:szCs w:val="32"/>
          <w:lang w:bidi="ar"/>
        </w:rPr>
        <w:t>时间：</w:t>
      </w:r>
      <w:r>
        <w:rPr>
          <w:rFonts w:ascii="Times New Roman" w:hAnsi="Times New Roman" w:eastAsia="仿宋_GB2312" w:cs="Times New Roman"/>
          <w:sz w:val="32"/>
          <w:szCs w:val="32"/>
          <w:lang w:bidi="ar"/>
        </w:rPr>
        <w:t>2023</w:t>
      </w:r>
      <w:r>
        <w:rPr>
          <w:rFonts w:ascii="仿宋_GB2312" w:eastAsia="仿宋_GB2312" w:cs="仿宋_GB2312"/>
          <w:sz w:val="32"/>
          <w:szCs w:val="32"/>
          <w:lang w:bidi="ar"/>
        </w:rPr>
        <w:t>年</w:t>
      </w:r>
      <w:r>
        <w:rPr>
          <w:rFonts w:ascii="Times New Roman" w:hAnsi="Times New Roman" w:eastAsia="仿宋_GB2312" w:cs="Times New Roman"/>
          <w:sz w:val="32"/>
          <w:szCs w:val="32"/>
          <w:lang w:bidi="ar"/>
        </w:rPr>
        <w:t>10</w:t>
      </w:r>
      <w:r>
        <w:rPr>
          <w:rFonts w:ascii="仿宋_GB2312" w:eastAsia="仿宋_GB2312" w:cs="仿宋_GB2312"/>
          <w:sz w:val="32"/>
          <w:szCs w:val="32"/>
          <w:lang w:bidi="ar"/>
        </w:rPr>
        <w:t>月下旬</w:t>
      </w:r>
    </w:p>
    <w:p>
      <w:pPr>
        <w:spacing w:line="554" w:lineRule="exact"/>
        <w:ind w:firstLine="640" w:firstLineChars="200"/>
        <w:rPr>
          <w:rFonts w:ascii="仿宋_GB2312" w:eastAsia="仿宋_GB2312" w:cs="仿宋_GB2312"/>
          <w:sz w:val="32"/>
          <w:szCs w:val="32"/>
          <w:highlight w:val="yellow"/>
        </w:rPr>
      </w:pPr>
      <w:r>
        <w:rPr>
          <w:rFonts w:ascii="仿宋_GB2312" w:eastAsia="仿宋_GB2312" w:cs="仿宋_GB2312"/>
          <w:sz w:val="32"/>
          <w:szCs w:val="32"/>
          <w:lang w:bidi="ar"/>
        </w:rPr>
        <w:t>地点：</w:t>
      </w:r>
      <w:r>
        <w:rPr>
          <w:rFonts w:hint="eastAsia" w:ascii="仿宋_GB2312" w:eastAsia="仿宋_GB2312" w:cs="仿宋_GB2312"/>
          <w:sz w:val="32"/>
          <w:szCs w:val="32"/>
          <w:lang w:bidi="ar"/>
        </w:rPr>
        <w:t>南宁市</w:t>
      </w:r>
    </w:p>
    <w:p>
      <w:pPr>
        <w:spacing w:line="554" w:lineRule="exact"/>
        <w:ind w:firstLine="640" w:firstLineChars="200"/>
        <w:rPr>
          <w:rFonts w:ascii="仿宋_GB2312" w:eastAsia="仿宋_GB2312" w:cs="仿宋_GB2312"/>
          <w:sz w:val="32"/>
          <w:szCs w:val="32"/>
        </w:rPr>
      </w:pPr>
      <w:r>
        <w:rPr>
          <w:rFonts w:ascii="仿宋_GB2312" w:eastAsia="仿宋_GB2312" w:cs="仿宋_GB2312"/>
          <w:sz w:val="32"/>
          <w:szCs w:val="32"/>
          <w:lang w:bidi="ar"/>
        </w:rPr>
        <w:t>主办单位：中国科协科普部</w:t>
      </w:r>
    </w:p>
    <w:p>
      <w:pPr>
        <w:spacing w:line="554" w:lineRule="exact"/>
        <w:ind w:firstLine="640" w:firstLineChars="200"/>
        <w:rPr>
          <w:rFonts w:ascii="仿宋_GB2312" w:eastAsia="仿宋_GB2312" w:cs="仿宋_GB2312"/>
          <w:sz w:val="32"/>
          <w:szCs w:val="32"/>
        </w:rPr>
      </w:pPr>
      <w:r>
        <w:rPr>
          <w:rFonts w:ascii="仿宋_GB2312" w:eastAsia="仿宋_GB2312" w:cs="仿宋_GB2312"/>
          <w:sz w:val="32"/>
          <w:szCs w:val="32"/>
          <w:lang w:bidi="ar"/>
        </w:rPr>
        <w:t>承办单位：广西科普传播中心</w:t>
      </w:r>
    </w:p>
    <w:p>
      <w:pPr>
        <w:spacing w:line="554" w:lineRule="exact"/>
        <w:ind w:firstLine="640" w:firstLineChars="200"/>
        <w:rPr>
          <w:rFonts w:ascii="仿宋_GB2312" w:hAnsi="仿宋_GB2312" w:eastAsia="仿宋_GB2312" w:cs="仿宋_GB2312"/>
          <w:sz w:val="32"/>
          <w:szCs w:val="32"/>
          <w:highlight w:val="yellow"/>
        </w:rPr>
      </w:pPr>
      <w:r>
        <w:rPr>
          <w:rFonts w:hint="eastAsia" w:ascii="楷体_GB2312" w:eastAsia="楷体_GB2312"/>
          <w:sz w:val="32"/>
          <w:szCs w:val="32"/>
        </w:rPr>
        <w:t>（二）成员单位特色活动。</w:t>
      </w:r>
    </w:p>
    <w:p>
      <w:pPr>
        <w:numPr>
          <w:ilvl w:val="255"/>
          <w:numId w:val="0"/>
        </w:numPr>
        <w:spacing w:line="554" w:lineRule="exact"/>
        <w:ind w:firstLine="643" w:firstLineChars="200"/>
        <w:rPr>
          <w:rFonts w:ascii="仿宋_GB2312" w:eastAsia="仿宋_GB2312"/>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2023</w:t>
      </w:r>
      <w:r>
        <w:rPr>
          <w:rFonts w:hint="eastAsia" w:ascii="仿宋_GB2312" w:eastAsia="仿宋_GB2312"/>
          <w:b/>
          <w:bCs/>
          <w:sz w:val="32"/>
          <w:szCs w:val="32"/>
        </w:rPr>
        <w:t>广西科学派发布活动（第三季）</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月下旬</w:t>
      </w:r>
    </w:p>
    <w:p>
      <w:pPr>
        <w:spacing w:line="554" w:lineRule="exact"/>
        <w:ind w:firstLine="640" w:firstLineChars="200"/>
        <w:rPr>
          <w:rFonts w:ascii="仿宋_GB2312" w:eastAsia="仿宋_GB2312"/>
          <w:sz w:val="32"/>
          <w:szCs w:val="32"/>
          <w:highlight w:val="yellow"/>
        </w:rPr>
      </w:pPr>
      <w:r>
        <w:rPr>
          <w:rFonts w:hint="eastAsia" w:ascii="仿宋_GB2312" w:hAnsi="仿宋_GB2312" w:eastAsia="仿宋_GB2312" w:cs="仿宋_GB2312"/>
          <w:sz w:val="32"/>
          <w:szCs w:val="32"/>
        </w:rPr>
        <w:t>地点：广西大学（暂定）</w:t>
      </w:r>
    </w:p>
    <w:p>
      <w:pPr>
        <w:spacing w:line="554"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主办单位：自治区科协、</w:t>
      </w:r>
      <w:r>
        <w:rPr>
          <w:rFonts w:hint="eastAsia" w:ascii="仿宋_GB2312" w:eastAsia="仿宋_GB2312"/>
          <w:sz w:val="32"/>
          <w:szCs w:val="32"/>
        </w:rPr>
        <w:t>自治区全民科学素质工作领导小组办公室</w:t>
      </w:r>
      <w:r>
        <w:rPr>
          <w:rFonts w:ascii="仿宋_GB2312" w:eastAsia="仿宋_GB2312"/>
          <w:sz w:val="32"/>
          <w:szCs w:val="32"/>
        </w:rPr>
        <w:t>等</w:t>
      </w:r>
    </w:p>
    <w:p>
      <w:pPr>
        <w:spacing w:line="554" w:lineRule="exact"/>
        <w:ind w:firstLine="640" w:firstLineChars="200"/>
        <w:rPr>
          <w:rFonts w:ascii="仿宋_GB2312" w:eastAsia="仿宋_GB2312"/>
          <w:sz w:val="32"/>
          <w:szCs w:val="32"/>
        </w:rPr>
      </w:pPr>
      <w:r>
        <w:rPr>
          <w:rFonts w:ascii="仿宋_GB2312" w:hAnsi="仿宋_GB2312" w:eastAsia="仿宋_GB2312" w:cs="仿宋_GB2312"/>
          <w:sz w:val="32"/>
          <w:szCs w:val="32"/>
        </w:rPr>
        <w:t>承办单位：</w:t>
      </w:r>
      <w:r>
        <w:rPr>
          <w:rFonts w:hint="eastAsia" w:ascii="仿宋_GB2312" w:hAnsi="仿宋_GB2312" w:eastAsia="仿宋_GB2312" w:cs="仿宋_GB2312"/>
          <w:bCs/>
          <w:sz w:val="32"/>
          <w:szCs w:val="32"/>
          <w:lang w:val="en"/>
        </w:rPr>
        <w:t>广西云数字媒体集团有限公司</w:t>
      </w:r>
    </w:p>
    <w:p>
      <w:pPr>
        <w:numPr>
          <w:ilvl w:val="255"/>
          <w:numId w:val="0"/>
        </w:numPr>
        <w:spacing w:line="554" w:lineRule="exact"/>
        <w:ind w:firstLine="643" w:firstLineChars="200"/>
        <w:rPr>
          <w:rFonts w:ascii="仿宋_GB2312" w:eastAsia="仿宋_GB2312"/>
          <w:b/>
          <w:bCs/>
          <w:sz w:val="32"/>
          <w:szCs w:val="32"/>
        </w:rPr>
      </w:pPr>
      <w:r>
        <w:rPr>
          <w:rFonts w:ascii="Times New Roman" w:hAnsi="Times New Roman" w:eastAsia="仿宋_GB2312" w:cs="Times New Roman"/>
          <w:b/>
          <w:bCs/>
          <w:sz w:val="32"/>
          <w:szCs w:val="32"/>
        </w:rPr>
        <w:t>2.</w:t>
      </w:r>
      <w:r>
        <w:rPr>
          <w:rFonts w:hint="eastAsia" w:ascii="仿宋_GB2312" w:eastAsia="仿宋_GB2312"/>
          <w:b/>
          <w:bCs/>
          <w:sz w:val="32"/>
          <w:szCs w:val="32"/>
        </w:rPr>
        <w:t>“礼赞科普 智启八桂”——</w:t>
      </w:r>
      <w:r>
        <w:rPr>
          <w:rFonts w:ascii="Times New Roman" w:hAnsi="Times New Roman" w:eastAsia="仿宋_GB2312" w:cs="Times New Roman"/>
          <w:b/>
          <w:bCs/>
          <w:sz w:val="32"/>
          <w:szCs w:val="32"/>
        </w:rPr>
        <w:t>2023</w:t>
      </w:r>
      <w:r>
        <w:rPr>
          <w:rFonts w:hint="eastAsia" w:ascii="仿宋_GB2312" w:eastAsia="仿宋_GB2312"/>
          <w:b/>
          <w:bCs/>
          <w:sz w:val="32"/>
          <w:szCs w:val="32"/>
        </w:rPr>
        <w:t>年度广西科普“五优”宣传选树活动</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月</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地点：南宁市（暂定）</w:t>
      </w:r>
    </w:p>
    <w:p>
      <w:pPr>
        <w:spacing w:line="554"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主办单位：</w:t>
      </w:r>
      <w:r>
        <w:rPr>
          <w:rFonts w:hint="eastAsia" w:ascii="仿宋_GB2312" w:eastAsia="仿宋_GB2312"/>
          <w:sz w:val="32"/>
          <w:szCs w:val="32"/>
        </w:rPr>
        <w:t>自治区科协、自治区科技厅、自治区社科联</w:t>
      </w:r>
      <w:r>
        <w:rPr>
          <w:rFonts w:ascii="仿宋_GB2312" w:eastAsia="仿宋_GB2312"/>
          <w:sz w:val="32"/>
          <w:szCs w:val="32"/>
        </w:rPr>
        <w:t>等</w:t>
      </w:r>
    </w:p>
    <w:p>
      <w:pPr>
        <w:spacing w:line="554" w:lineRule="exact"/>
        <w:ind w:firstLine="640" w:firstLineChars="200"/>
        <w:rPr>
          <w:rFonts w:ascii="仿宋_GB2312" w:eastAsia="仿宋_GB2312"/>
          <w:sz w:val="32"/>
          <w:szCs w:val="32"/>
        </w:rPr>
      </w:pPr>
      <w:r>
        <w:rPr>
          <w:rFonts w:ascii="仿宋_GB2312" w:hAnsi="仿宋_GB2312" w:eastAsia="仿宋_GB2312" w:cs="仿宋_GB2312"/>
          <w:sz w:val="32"/>
          <w:szCs w:val="32"/>
        </w:rPr>
        <w:t>承办单位：</w:t>
      </w:r>
      <w:r>
        <w:rPr>
          <w:rFonts w:ascii="仿宋_GB2312" w:eastAsia="仿宋_GB2312"/>
          <w:sz w:val="32"/>
          <w:szCs w:val="32"/>
        </w:rPr>
        <w:t>自治区全民科学素质工作领导小组办公室</w:t>
      </w:r>
      <w:r>
        <w:rPr>
          <w:rFonts w:hint="eastAsia" w:ascii="仿宋_GB2312" w:eastAsia="仿宋_GB2312"/>
          <w:sz w:val="32"/>
          <w:szCs w:val="32"/>
        </w:rPr>
        <w:t>、</w:t>
      </w:r>
      <w:r>
        <w:rPr>
          <w:rFonts w:hint="eastAsia" w:ascii="仿宋_GB2312" w:hAnsi="仿宋_GB2312" w:eastAsia="仿宋_GB2312" w:cs="仿宋_GB2312"/>
          <w:bCs/>
          <w:sz w:val="32"/>
          <w:szCs w:val="32"/>
          <w:lang w:val="en"/>
        </w:rPr>
        <w:t>广西云数字媒体集团有限公司</w:t>
      </w:r>
    </w:p>
    <w:p>
      <w:pPr>
        <w:spacing w:line="560" w:lineRule="exact"/>
        <w:ind w:firstLine="643" w:firstLineChars="200"/>
        <w:rPr>
          <w:rFonts w:ascii="仿宋_GB2312" w:eastAsia="仿宋_GB2312"/>
          <w:b/>
          <w:bCs/>
          <w:sz w:val="32"/>
          <w:szCs w:val="32"/>
        </w:rPr>
      </w:pPr>
      <w:r>
        <w:rPr>
          <w:rFonts w:ascii="Times New Roman" w:hAnsi="Times New Roman" w:eastAsia="仿宋_GB2312" w:cs="Times New Roman"/>
          <w:b/>
          <w:bCs/>
          <w:sz w:val="32"/>
          <w:szCs w:val="32"/>
        </w:rPr>
        <w:t>3.</w:t>
      </w:r>
      <w:r>
        <w:rPr>
          <w:rFonts w:hint="eastAsia" w:ascii="仿宋_GB2312" w:eastAsia="仿宋_GB2312"/>
          <w:b/>
          <w:bCs/>
          <w:sz w:val="32"/>
          <w:szCs w:val="32"/>
        </w:rPr>
        <w:t>《广西壮族自治区无线电条例》及无线电管理科普知识宣传</w:t>
      </w:r>
      <w:r>
        <w:rPr>
          <w:rFonts w:ascii="仿宋_GB2312" w:eastAsia="仿宋_GB2312"/>
          <w:b/>
          <w:bCs/>
          <w:sz w:val="32"/>
          <w:szCs w:val="32"/>
        </w:rPr>
        <w:t>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地点：广西科技馆、各市级科技馆、部分中小学校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主办单位：自治区工业和信息化厅、自治区科协、自治区全民科学素质工作领导小组办公室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ascii="仿宋_GB2312" w:hAnsi="仿宋_GB2312" w:eastAsia="仿宋_GB2312" w:cs="仿宋_GB2312"/>
          <w:sz w:val="32"/>
          <w:szCs w:val="32"/>
        </w:rPr>
        <w:t>自治区无线电监测站、各设区市无线电监测中心、各设区市科协等</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探秘自然资源，共建生态地球</w:t>
      </w:r>
      <w:r>
        <w:rPr>
          <w:rFonts w:hint="eastAsia"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科普活动、自然资源与测绘地理信息知识进校园</w:t>
      </w:r>
      <w:r>
        <w:rPr>
          <w:rFonts w:ascii="仿宋_GB2312" w:hAnsi="仿宋_GB2312" w:eastAsia="仿宋_GB2312" w:cs="仿宋_GB2312"/>
          <w:b/>
          <w:bCs/>
          <w:sz w:val="32"/>
          <w:szCs w:val="32"/>
        </w:rPr>
        <w:t>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地点：全区各地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主办单位：自治区自然资源厅</w:t>
      </w:r>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承办单位：广西自然资源档案博物馆、</w:t>
      </w:r>
      <w:r>
        <w:rPr>
          <w:rFonts w:hint="eastAsia" w:ascii="仿宋_GB2312" w:hAnsi="仿宋_GB2312" w:eastAsia="仿宋_GB2312" w:cs="仿宋_GB2312"/>
          <w:sz w:val="32"/>
          <w:szCs w:val="32"/>
          <w:lang w:val="en"/>
        </w:rPr>
        <w:t>广西地理信息测绘院、</w:t>
      </w:r>
      <w:r>
        <w:rPr>
          <w:rFonts w:hint="eastAsia" w:ascii="仿宋_GB2312" w:hAnsi="仿宋_GB2312" w:eastAsia="仿宋_GB2312" w:cs="仿宋_GB2312"/>
          <w:sz w:val="32"/>
          <w:szCs w:val="32"/>
        </w:rPr>
        <w:t>广西自然资源调查监测院</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防震减灾科普研学活动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地点：自治区地震局、自治区应急管理厅（南宁市良庆区蕾坛路2号）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主办单位：自治区地震局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承办单位：广西防震减灾办、广西地震台</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科普进党校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地点：自治区党校大报告厅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主办单位：自治区党委党校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中共广西区委党校教务处</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广西节水科普展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地点：南宁市（暂定）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主办单位：自治区水利厅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自治区节约用水办公室</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8</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“广电科技在我家”中秋主题开放日活动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月下旬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地点：广西新闻出版广播影视博物馆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主办单位：自治区广电局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广西广播电视信息中心（广西音像资料馆）</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水牛文化主题展</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茶叶科学普及活动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ascii="仿宋_GB2312" w:hAnsi="仿宋_GB2312" w:eastAsia="仿宋_GB2312" w:cs="仿宋_GB2312"/>
          <w:sz w:val="32"/>
          <w:szCs w:val="32"/>
        </w:rPr>
        <w:t>南宁市</w:t>
      </w:r>
      <w:r>
        <w:rPr>
          <w:rFonts w:hint="eastAsia" w:ascii="仿宋_GB2312" w:hAnsi="仿宋_GB2312" w:eastAsia="仿宋_GB2312" w:cs="仿宋_GB2312"/>
          <w:sz w:val="32"/>
          <w:szCs w:val="32"/>
        </w:rPr>
        <w:t>、桂林市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主办单位：自治区农业农村厅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广西水牛研究所</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
        </w:rPr>
        <w:t>广西茶叶科学研究所</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0.</w:t>
      </w:r>
      <w:r>
        <w:rPr>
          <w:rFonts w:hint="eastAsia" w:ascii="仿宋_GB2312" w:hAnsi="仿宋_GB2312" w:eastAsia="仿宋_GB2312" w:cs="仿宋_GB2312"/>
          <w:b/>
          <w:bCs/>
          <w:sz w:val="32"/>
          <w:szCs w:val="32"/>
        </w:rPr>
        <w:t>计量知识进社区、进校园、进企业活动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地点：南宁市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主办单位：自治区市场监管局</w:t>
      </w:r>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广西计量检测研究院、广西标准技术研究院</w:t>
      </w:r>
    </w:p>
    <w:p>
      <w:pPr>
        <w:spacing w:line="56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“保护濒危野生动植物，我们在行动”科普进校园和科普研学系列活动</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野生动植物宣传月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地点：全区各地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主办单位：自治区林业局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广西林业科学研究院、合浦儒艮国家级自然保护区管理中心</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
        </w:rPr>
        <w:t>广西野生动植物保护协会、南宁市林业局、青秀山管委会</w:t>
      </w:r>
      <w:r>
        <w:rPr>
          <w:rFonts w:hint="eastAsia" w:ascii="仿宋_GB2312" w:hAnsi="仿宋_GB2312" w:eastAsia="仿宋_GB2312" w:cs="仿宋_GB2312"/>
          <w:sz w:val="32"/>
          <w:szCs w:val="32"/>
        </w:rPr>
        <w:t>等</w:t>
      </w:r>
    </w:p>
    <w:p>
      <w:pPr>
        <w:spacing w:line="560" w:lineRule="exact"/>
        <w:ind w:firstLine="643" w:firstLineChars="200"/>
        <w:rPr>
          <w:rFonts w:ascii="仿宋_GB2312" w:hAnsi="仿宋_GB2312" w:eastAsia="仿宋_GB2312" w:cs="仿宋_GB2312"/>
          <w:b/>
          <w:bCs/>
          <w:sz w:val="32"/>
          <w:szCs w:val="32"/>
        </w:rPr>
      </w:pPr>
      <w:r>
        <w:rPr>
          <w:rFonts w:ascii="Times New Roman" w:hAnsi="Times New Roman" w:eastAsia="仿宋_GB2312" w:cs="Times New Roman"/>
          <w:b/>
          <w:bCs/>
          <w:sz w:val="32"/>
          <w:szCs w:val="32"/>
        </w:rPr>
        <w:t>12.</w:t>
      </w:r>
      <w:r>
        <w:rPr>
          <w:rFonts w:hint="eastAsia" w:ascii="仿宋_GB2312" w:hAnsi="仿宋_GB2312" w:eastAsia="仿宋_GB2312" w:cs="仿宋_GB2312"/>
          <w:b/>
          <w:bCs/>
          <w:sz w:val="32"/>
          <w:szCs w:val="32"/>
        </w:rPr>
        <w:t>农业科普知识行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地点：南宁市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主办单位：自治区农业科学院</w:t>
      </w:r>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
        </w:rPr>
        <w:t>自治区农业科学院花卉研究所</w:t>
      </w:r>
    </w:p>
    <w:p>
      <w:pPr>
        <w:spacing w:line="554" w:lineRule="exact"/>
        <w:ind w:firstLine="643" w:firstLineChars="200"/>
        <w:rPr>
          <w:rFonts w:ascii="仿宋_GB2312" w:hAnsi="仿宋_GB2312" w:eastAsia="仿宋_GB2312" w:cs="仿宋_GB2312"/>
          <w:b/>
          <w:bCs/>
          <w:sz w:val="32"/>
          <w:szCs w:val="32"/>
        </w:rPr>
      </w:pPr>
      <w:r>
        <w:rPr>
          <w:rFonts w:ascii="Times New Roman" w:hAnsi="Times New Roman" w:eastAsia="楷体_GB2312" w:cs="Times New Roman"/>
          <w:b/>
          <w:bCs/>
          <w:sz w:val="32"/>
          <w:szCs w:val="32"/>
        </w:rPr>
        <w:t>13.</w:t>
      </w:r>
      <w:r>
        <w:rPr>
          <w:rFonts w:hint="eastAsia" w:ascii="仿宋_GB2312" w:hAnsi="仿宋_GB2312" w:eastAsia="仿宋_GB2312" w:cs="仿宋_GB2312"/>
          <w:b/>
          <w:bCs/>
          <w:sz w:val="32"/>
          <w:szCs w:val="32"/>
        </w:rPr>
        <w:t>“遇见恐龙”——广西恐龙</w:t>
      </w:r>
      <w:r>
        <w:rPr>
          <w:rFonts w:ascii="仿宋_GB2312" w:hAnsi="仿宋_GB2312" w:eastAsia="仿宋_GB2312" w:cs="仿宋_GB2312"/>
          <w:b/>
          <w:bCs/>
          <w:sz w:val="32"/>
          <w:szCs w:val="32"/>
        </w:rPr>
        <w:t>发现六十周年展示</w:t>
      </w:r>
    </w:p>
    <w:p>
      <w:pPr>
        <w:spacing w:line="554" w:lineRule="exact"/>
        <w:ind w:firstLine="640" w:firstLineChars="200"/>
        <w:rPr>
          <w:rFonts w:ascii="楷体_GB2312" w:eastAsia="楷体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ascii="仿宋_GB2312" w:hAnsi="仿宋_GB2312" w:eastAsia="仿宋_GB2312" w:cs="仿宋_GB2312"/>
          <w:sz w:val="32"/>
          <w:szCs w:val="32"/>
        </w:rPr>
        <w:t>年</w:t>
      </w:r>
      <w:r>
        <w:rPr>
          <w:rFonts w:ascii="Times New Roman" w:hAnsi="Times New Roman" w:eastAsia="仿宋_GB2312" w:cs="Times New Roman"/>
          <w:sz w:val="32"/>
          <w:szCs w:val="32"/>
        </w:rPr>
        <w:t>9</w:t>
      </w:r>
      <w:r>
        <w:rPr>
          <w:rFonts w:ascii="仿宋_GB2312" w:hAnsi="仿宋_GB2312" w:eastAsia="仿宋_GB2312" w:cs="仿宋_GB2312"/>
          <w:sz w:val="32"/>
          <w:szCs w:val="32"/>
        </w:rPr>
        <w:t>—</w:t>
      </w:r>
      <w:r>
        <w:rPr>
          <w:rFonts w:ascii="Times New Roman" w:hAnsi="Times New Roman" w:eastAsia="仿宋_GB2312" w:cs="Times New Roman"/>
          <w:sz w:val="32"/>
          <w:szCs w:val="32"/>
        </w:rPr>
        <w:t>12</w:t>
      </w:r>
      <w:r>
        <w:rPr>
          <w:rFonts w:ascii="仿宋_GB2312" w:hAnsi="仿宋_GB2312" w:eastAsia="仿宋_GB2312" w:cs="仿宋_GB2312"/>
          <w:sz w:val="32"/>
          <w:szCs w:val="32"/>
        </w:rPr>
        <w:t>月</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地点：广西自然博物馆临时展厅</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主办单位：自治区文化和旅游厅</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承办单位：广西自然博物馆</w:t>
      </w:r>
    </w:p>
    <w:p>
      <w:pPr>
        <w:spacing w:line="554" w:lineRule="exact"/>
        <w:ind w:firstLine="643" w:firstLineChars="200"/>
        <w:rPr>
          <w:rFonts w:ascii="仿宋_GB2312" w:hAnsi="仿宋_GB2312" w:eastAsia="仿宋_GB2312" w:cs="仿宋_GB2312"/>
          <w:b/>
          <w:bCs/>
          <w:sz w:val="32"/>
          <w:szCs w:val="32"/>
        </w:rPr>
      </w:pPr>
      <w:r>
        <w:rPr>
          <w:rFonts w:ascii="Times New Roman" w:hAnsi="Times New Roman" w:eastAsia="仿宋_GB2312" w:cs="Times New Roman"/>
          <w:b/>
          <w:bCs/>
          <w:sz w:val="32"/>
          <w:szCs w:val="32"/>
        </w:rPr>
        <w:t>14.2023</w:t>
      </w:r>
      <w:r>
        <w:rPr>
          <w:rFonts w:hint="eastAsia" w:ascii="仿宋_GB2312" w:hAnsi="仿宋_GB2312" w:eastAsia="仿宋_GB2312" w:cs="仿宋_GB2312"/>
          <w:b/>
          <w:bCs/>
          <w:sz w:val="32"/>
          <w:szCs w:val="32"/>
        </w:rPr>
        <w:t>年“全国安全用药月”广西宣传活动</w:t>
      </w:r>
      <w:r>
        <w:rPr>
          <w:rFonts w:ascii="仿宋_GB2312" w:hAnsi="仿宋_GB2312" w:eastAsia="仿宋_GB2312" w:cs="仿宋_GB2312"/>
          <w:b/>
          <w:bCs/>
          <w:sz w:val="32"/>
          <w:szCs w:val="32"/>
        </w:rPr>
        <w:t>、“药品安全”科普知识进万家</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月中旬—</w:t>
      </w: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月中旬</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ascii="仿宋_GB2312" w:hAnsi="仿宋_GB2312" w:eastAsia="仿宋_GB2312" w:cs="仿宋_GB2312"/>
          <w:sz w:val="32"/>
          <w:szCs w:val="32"/>
        </w:rPr>
        <w:t>全区</w:t>
      </w:r>
      <w:r>
        <w:rPr>
          <w:rFonts w:hint="eastAsia" w:ascii="仿宋_GB2312" w:hAnsi="仿宋_GB2312" w:eastAsia="仿宋_GB2312" w:cs="仿宋_GB2312"/>
          <w:sz w:val="32"/>
          <w:szCs w:val="32"/>
        </w:rPr>
        <w:t>各地</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主办单位：自治区药品监督管理局</w:t>
      </w:r>
    </w:p>
    <w:p>
      <w:pPr>
        <w:spacing w:line="55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承办单位：广西广播电视台</w:t>
      </w:r>
      <w:r>
        <w:rPr>
          <w:rFonts w:ascii="仿宋_GB2312" w:hAnsi="仿宋_GB2312" w:eastAsia="仿宋_GB2312" w:cs="仿宋_GB2312"/>
          <w:sz w:val="32"/>
          <w:szCs w:val="32"/>
        </w:rPr>
        <w:t>、广西药品不良反应监测中心、各设区市药品不良反应监测中心</w:t>
      </w:r>
    </w:p>
    <w:p>
      <w:pPr>
        <w:spacing w:line="554" w:lineRule="exact"/>
        <w:ind w:firstLine="640" w:firstLineChars="200"/>
        <w:rPr>
          <w:rFonts w:ascii="仿宋_GB2312" w:eastAsia="仿宋_GB2312" w:cs="仿宋_GB2312"/>
          <w:sz w:val="32"/>
          <w:szCs w:val="32"/>
        </w:rPr>
      </w:pPr>
      <w:r>
        <w:rPr>
          <w:rFonts w:hint="eastAsia" w:ascii="楷体_GB2312" w:eastAsia="楷体_GB2312"/>
          <w:sz w:val="32"/>
          <w:szCs w:val="32"/>
        </w:rPr>
        <w:t>（三）系列联合行动。</w:t>
      </w:r>
      <w:r>
        <w:rPr>
          <w:rFonts w:hint="eastAsia" w:ascii="仿宋_GB2312" w:eastAsia="仿宋_GB2312" w:cs="仿宋_GB2312"/>
          <w:sz w:val="32"/>
          <w:szCs w:val="32"/>
        </w:rPr>
        <w:t>在全国科普日活动期间,学会、企业等各类科普主体充分发挥自身优势，积极整合资源、开放场地、创新形式，开展科普研学、专家</w:t>
      </w:r>
      <w:r>
        <w:rPr>
          <w:rFonts w:hint="eastAsia" w:ascii="仿宋_GB2312" w:hAnsi="仿宋" w:eastAsia="仿宋_GB2312" w:cs="仿宋"/>
          <w:sz w:val="32"/>
          <w:szCs w:val="32"/>
        </w:rPr>
        <w:t>报告、科技咨询</w:t>
      </w:r>
      <w:r>
        <w:rPr>
          <w:rFonts w:hint="eastAsia" w:ascii="仿宋_GB2312" w:eastAsia="仿宋_GB2312"/>
          <w:sz w:val="32"/>
          <w:szCs w:val="32"/>
        </w:rPr>
        <w:t>、科普创作、技能培训等各类科普活动。</w:t>
      </w:r>
    </w:p>
    <w:p>
      <w:pPr>
        <w:spacing w:line="580" w:lineRule="exact"/>
        <w:ind w:firstLine="643" w:firstLineChars="200"/>
        <w:rPr>
          <w:rFonts w:ascii="仿宋_GB2312" w:eastAsia="仿宋_GB2312"/>
          <w:sz w:val="32"/>
          <w:szCs w:val="32"/>
        </w:rPr>
      </w:pPr>
      <w:r>
        <w:rPr>
          <w:rFonts w:ascii="Times New Roman" w:hAnsi="Times New Roman" w:eastAsia="仿宋_GB2312" w:cs="Times New Roman"/>
          <w:b/>
          <w:bCs/>
          <w:sz w:val="32"/>
          <w:szCs w:val="32"/>
        </w:rPr>
        <w:t>1.</w:t>
      </w:r>
      <w:r>
        <w:rPr>
          <w:rFonts w:hint="eastAsia" w:ascii="仿宋_GB2312" w:eastAsia="仿宋_GB2312"/>
          <w:b/>
          <w:bCs/>
          <w:sz w:val="32"/>
          <w:szCs w:val="32"/>
        </w:rPr>
        <w:t>学会科普联合行动。</w:t>
      </w:r>
      <w:r>
        <w:rPr>
          <w:rFonts w:hint="eastAsia" w:ascii="仿宋_GB2312" w:eastAsia="仿宋_GB2312"/>
          <w:sz w:val="32"/>
          <w:szCs w:val="32"/>
        </w:rPr>
        <w:t>各级学会积极为科技工作者搭建平台，组织开展广西</w:t>
      </w:r>
      <w:r>
        <w:rPr>
          <w:rFonts w:hint="eastAsia" w:ascii="Times New Roman" w:hAnsi="Times New Roman" w:eastAsia="仿宋_GB2312" w:cs="Times New Roman"/>
          <w:sz w:val="32"/>
          <w:szCs w:val="32"/>
        </w:rPr>
        <w:t>科学传播专家基层科普服务</w:t>
      </w:r>
      <w:r>
        <w:rPr>
          <w:rFonts w:hint="eastAsia" w:ascii="仿宋_GB2312" w:eastAsia="仿宋_GB2312"/>
          <w:sz w:val="32"/>
          <w:szCs w:val="32"/>
        </w:rPr>
        <w:t>、“民营企业知识产权保护培训”等系列活动，打造学会科普品牌，提升学会科普服务能力；鼓励自治区级学会与设区市、县（市、区）结对开展示范性科普活动。</w:t>
      </w:r>
    </w:p>
    <w:p>
      <w:pPr>
        <w:spacing w:line="580" w:lineRule="exact"/>
        <w:ind w:firstLine="643" w:firstLineChars="200"/>
        <w:rPr>
          <w:rFonts w:ascii="仿宋_GB2312" w:eastAsia="仿宋_GB2312"/>
          <w:sz w:val="32"/>
          <w:szCs w:val="32"/>
        </w:rPr>
      </w:pPr>
      <w:r>
        <w:rPr>
          <w:rFonts w:ascii="Times New Roman" w:hAnsi="Times New Roman" w:eastAsia="仿宋_GB2312" w:cs="Times New Roman"/>
          <w:b/>
          <w:bCs/>
          <w:sz w:val="32"/>
          <w:szCs w:val="32"/>
        </w:rPr>
        <w:t>2.</w:t>
      </w:r>
      <w:r>
        <w:rPr>
          <w:rFonts w:hint="eastAsia" w:ascii="仿宋_GB2312" w:eastAsia="仿宋_GB2312"/>
          <w:b/>
          <w:bCs/>
          <w:sz w:val="32"/>
          <w:szCs w:val="32"/>
        </w:rPr>
        <w:t>企业科普联合行动。</w:t>
      </w:r>
      <w:r>
        <w:rPr>
          <w:rFonts w:hint="eastAsia" w:ascii="仿宋_GB2312" w:eastAsia="仿宋_GB2312"/>
          <w:sz w:val="32"/>
          <w:szCs w:val="32"/>
        </w:rPr>
        <w:t>各类企业特别是成立企业科协的企业，立足科技创新资源，发挥科技人才优势，组织企业云课堂、企业公众开放日、专家报告等系列科普活动，</w:t>
      </w:r>
      <w:r>
        <w:rPr>
          <w:rFonts w:ascii="仿宋_GB2312" w:eastAsia="仿宋_GB2312"/>
          <w:sz w:val="32"/>
          <w:szCs w:val="32"/>
        </w:rPr>
        <w:t>让创新成果走</w:t>
      </w:r>
      <w:r>
        <w:rPr>
          <w:rFonts w:hint="eastAsia" w:ascii="仿宋_GB2312" w:eastAsia="仿宋_GB2312"/>
          <w:sz w:val="32"/>
          <w:szCs w:val="32"/>
        </w:rPr>
        <w:t>向公众，推动科研、科技成果科普化。</w:t>
      </w:r>
    </w:p>
    <w:p>
      <w:pPr>
        <w:spacing w:line="580" w:lineRule="exact"/>
        <w:ind w:firstLine="643" w:firstLineChars="200"/>
        <w:rPr>
          <w:rFonts w:ascii="仿宋_GB2312" w:eastAsia="仿宋_GB2312"/>
          <w:sz w:val="32"/>
          <w:szCs w:val="32"/>
        </w:rPr>
      </w:pPr>
      <w:r>
        <w:rPr>
          <w:rFonts w:ascii="Times New Roman" w:hAnsi="Times New Roman" w:eastAsia="仿宋_GB2312" w:cs="Times New Roman"/>
          <w:b/>
          <w:bCs/>
          <w:sz w:val="32"/>
          <w:szCs w:val="32"/>
        </w:rPr>
        <w:t>3.</w:t>
      </w:r>
      <w:r>
        <w:rPr>
          <w:rFonts w:hint="eastAsia" w:ascii="仿宋_GB2312" w:eastAsia="仿宋_GB2312"/>
          <w:b/>
          <w:bCs/>
          <w:sz w:val="32"/>
          <w:szCs w:val="32"/>
        </w:rPr>
        <w:t>科技馆联合行动。</w:t>
      </w:r>
      <w:r>
        <w:rPr>
          <w:rFonts w:hint="eastAsia" w:ascii="仿宋_GB2312" w:eastAsia="仿宋_GB2312"/>
          <w:sz w:val="32"/>
          <w:szCs w:val="32"/>
        </w:rPr>
        <w:t>围绕</w:t>
      </w:r>
      <w:r>
        <w:rPr>
          <w:rFonts w:hint="eastAsia" w:ascii="仿宋_GB2312" w:eastAsia="仿宋_GB2312"/>
          <w:sz w:val="32"/>
          <w:szCs w:val="32"/>
          <w:lang w:val="zh-CN"/>
        </w:rPr>
        <w:t>“同上一堂科学课”等主题，</w:t>
      </w:r>
      <w:r>
        <w:rPr>
          <w:rFonts w:hint="eastAsia" w:ascii="仿宋_GB2312" w:eastAsia="仿宋_GB2312"/>
          <w:sz w:val="32"/>
          <w:szCs w:val="32"/>
        </w:rPr>
        <w:t>开展“科学表演秀”、</w:t>
      </w:r>
      <w:r>
        <w:rPr>
          <w:rFonts w:hint="eastAsia" w:ascii="仿宋_GB2312" w:hAnsi="仿宋_GB2312" w:eastAsia="仿宋_GB2312" w:cs="仿宋_GB2312"/>
          <w:sz w:val="32"/>
          <w:szCs w:val="32"/>
        </w:rPr>
        <w:t>“中国流动科技馆”广西巡展活动</w:t>
      </w:r>
      <w:r>
        <w:rPr>
          <w:rFonts w:hint="eastAsia" w:ascii="仿宋_GB2312" w:eastAsia="仿宋_GB2312"/>
          <w:sz w:val="32"/>
          <w:szCs w:val="32"/>
          <w:lang w:val="zh-CN"/>
        </w:rPr>
        <w:t>等系列活动，结合各场馆优质科普资源，推出系列研学及科普实践活动，</w:t>
      </w:r>
      <w:r>
        <w:rPr>
          <w:rFonts w:hint="eastAsia" w:ascii="仿宋_GB2312" w:eastAsia="仿宋_GB2312"/>
          <w:sz w:val="32"/>
          <w:szCs w:val="32"/>
        </w:rPr>
        <w:t>推动流动科技馆、科普大篷车集中巡展，</w:t>
      </w:r>
      <w:r>
        <w:rPr>
          <w:rFonts w:hint="eastAsia" w:ascii="仿宋_GB2312" w:eastAsia="仿宋_GB2312"/>
          <w:sz w:val="32"/>
          <w:szCs w:val="32"/>
          <w:lang w:val="zh-CN"/>
        </w:rPr>
        <w:t>激发公众尤其是青少年好奇心和想象力。</w:t>
      </w:r>
    </w:p>
    <w:p>
      <w:pPr>
        <w:spacing w:line="580" w:lineRule="exact"/>
        <w:ind w:firstLine="643" w:firstLineChars="200"/>
        <w:rPr>
          <w:rFonts w:ascii="仿宋_GB2312" w:eastAsia="仿宋_GB2312"/>
          <w:sz w:val="32"/>
          <w:szCs w:val="32"/>
        </w:rPr>
      </w:pPr>
      <w:r>
        <w:rPr>
          <w:rFonts w:ascii="Times New Roman" w:hAnsi="Times New Roman" w:eastAsia="仿宋_GB2312" w:cs="Times New Roman"/>
          <w:b/>
          <w:bCs/>
          <w:sz w:val="32"/>
          <w:szCs w:val="32"/>
        </w:rPr>
        <w:t>4.</w:t>
      </w:r>
      <w:r>
        <w:rPr>
          <w:rFonts w:hint="eastAsia" w:ascii="仿宋_GB2312" w:eastAsia="仿宋_GB2312"/>
          <w:b/>
          <w:bCs/>
          <w:sz w:val="32"/>
          <w:szCs w:val="32"/>
        </w:rPr>
        <w:t>科普</w:t>
      </w:r>
      <w:r>
        <w:rPr>
          <w:rFonts w:ascii="仿宋_GB2312" w:eastAsia="仿宋_GB2312"/>
          <w:b/>
          <w:bCs/>
          <w:sz w:val="32"/>
          <w:szCs w:val="32"/>
        </w:rPr>
        <w:t>教育</w:t>
      </w:r>
      <w:r>
        <w:rPr>
          <w:rFonts w:hint="eastAsia" w:ascii="仿宋_GB2312" w:eastAsia="仿宋_GB2312"/>
          <w:b/>
          <w:bCs/>
          <w:sz w:val="32"/>
          <w:szCs w:val="32"/>
        </w:rPr>
        <w:t>基地联合行动。</w:t>
      </w:r>
      <w:r>
        <w:rPr>
          <w:rFonts w:hint="eastAsia" w:ascii="仿宋_GB2312" w:eastAsia="仿宋_GB2312"/>
          <w:sz w:val="32"/>
          <w:szCs w:val="32"/>
        </w:rPr>
        <w:t>动员我区的全国科普教育基地、自治区科普教育基地等以“科创筑梦”为主题，发布青少年教育服务项目，开展各类“研学+科普”活动，推动科普助力“双减”；鼓励各类科普基础设施、科技研发机构、高校重点实验室等积极向公众开放，充分发挥相关设施的科普教育功能。</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（四）科普专项行动。</w:t>
      </w:r>
      <w:r>
        <w:rPr>
          <w:rFonts w:hint="eastAsia" w:ascii="仿宋_GB2312" w:eastAsia="仿宋_GB2312"/>
          <w:sz w:val="32"/>
          <w:szCs w:val="32"/>
        </w:rPr>
        <w:t>聚焦重点热点领域，打造示范性、创新性专项特色活动。</w:t>
      </w:r>
    </w:p>
    <w:p>
      <w:pPr>
        <w:spacing w:line="554" w:lineRule="exact"/>
        <w:ind w:firstLine="643" w:firstLineChars="200"/>
        <w:rPr>
          <w:rFonts w:ascii="仿宋_GB2312" w:eastAsia="仿宋_GB2312"/>
          <w:sz w:val="32"/>
          <w:szCs w:val="32"/>
        </w:rPr>
      </w:pPr>
      <w:r>
        <w:rPr>
          <w:rFonts w:ascii="Times New Roman" w:hAnsi="Times New Roman" w:eastAsia="仿宋_GB2312" w:cs="Times New Roman"/>
          <w:b/>
          <w:bCs/>
          <w:sz w:val="32"/>
          <w:szCs w:val="32"/>
        </w:rPr>
        <w:t>1.</w:t>
      </w:r>
      <w:r>
        <w:rPr>
          <w:rFonts w:hint="eastAsia" w:ascii="仿宋_GB2312" w:eastAsia="仿宋_GB2312"/>
          <w:b/>
          <w:bCs/>
          <w:sz w:val="32"/>
          <w:szCs w:val="32"/>
        </w:rPr>
        <w:t>青少年科普专项行动。</w:t>
      </w:r>
      <w:r>
        <w:rPr>
          <w:rFonts w:hint="eastAsia" w:ascii="仿宋_GB2312" w:eastAsia="仿宋_GB2312"/>
          <w:sz w:val="32"/>
          <w:szCs w:val="32"/>
        </w:rPr>
        <w:t>组织开展</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年“广西青少年科学荟”、</w:t>
      </w:r>
      <w:r>
        <w:rPr>
          <w:rFonts w:ascii="Times New Roman" w:hAnsi="Times New Roman" w:eastAsia="仿宋_GB2312" w:cs="Times New Roman"/>
          <w:sz w:val="32"/>
          <w:szCs w:val="32"/>
        </w:rPr>
        <w:t>2023</w:t>
      </w:r>
      <w:r>
        <w:rPr>
          <w:rFonts w:eastAsia="仿宋_GB2312"/>
          <w:sz w:val="32"/>
          <w:szCs w:val="32"/>
        </w:rPr>
        <w:t>年广</w:t>
      </w:r>
      <w:r>
        <w:rPr>
          <w:rFonts w:hint="eastAsia" w:ascii="仿宋_GB2312" w:eastAsia="仿宋_GB2312"/>
          <w:sz w:val="32"/>
          <w:szCs w:val="32"/>
        </w:rPr>
        <w:t>西“快乐科普校园行”、</w:t>
      </w:r>
      <w:r>
        <w:rPr>
          <w:rFonts w:hint="eastAsia" w:ascii="仿宋_GB2312" w:hAnsi="仿宋_GB2312" w:eastAsia="仿宋_GB2312" w:cs="仿宋_GB2312"/>
          <w:bCs/>
          <w:sz w:val="32"/>
          <w:szCs w:val="32"/>
        </w:rPr>
        <w:t>“大手拉小手科普报告汇</w:t>
      </w:r>
      <w:r>
        <w:rPr>
          <w:rFonts w:hint="eastAsia" w:ascii="仿宋_GB2312" w:eastAsia="仿宋_GB2312"/>
          <w:sz w:val="32"/>
          <w:szCs w:val="32"/>
        </w:rPr>
        <w:t>”、“</w:t>
      </w:r>
      <w:r>
        <w:rPr>
          <w:rFonts w:hint="eastAsia" w:ascii="仿宋_GB2312" w:hAnsi="仿宋_GB2312" w:eastAsia="仿宋_GB2312" w:cs="仿宋_GB2312"/>
          <w:sz w:val="32"/>
          <w:szCs w:val="32"/>
        </w:rPr>
        <w:t>第八届广西青少年科技运动会</w:t>
      </w:r>
      <w:r>
        <w:rPr>
          <w:rFonts w:hint="eastAsia" w:ascii="仿宋_GB2312" w:eastAsia="仿宋_GB2312"/>
          <w:sz w:val="32"/>
          <w:szCs w:val="32"/>
        </w:rPr>
        <w:t>”、</w:t>
      </w:r>
      <w:r>
        <w:rPr>
          <w:rFonts w:hint="eastAsia" w:ascii="仿宋_GB2312" w:hAnsi="仿宋_GB2312" w:eastAsia="仿宋_GB2312" w:cs="仿宋_GB2312"/>
          <w:sz w:val="32"/>
          <w:szCs w:val="32"/>
        </w:rPr>
        <w:t>第七届“一带一路”青少年创客营与教师研讨活动、</w:t>
      </w:r>
      <w:r>
        <w:rPr>
          <w:rFonts w:hint="eastAsia" w:ascii="仿宋_GB2312" w:eastAsia="仿宋_GB2312"/>
          <w:sz w:val="32"/>
          <w:szCs w:val="32"/>
        </w:rPr>
        <w:t>“</w:t>
      </w:r>
      <w:r>
        <w:rPr>
          <w:rFonts w:hint="eastAsia" w:ascii="仿宋_GB2312" w:hAnsi="仿宋_GB2312" w:eastAsia="仿宋_GB2312" w:cs="仿宋_GB2312"/>
          <w:sz w:val="32"/>
          <w:szCs w:val="32"/>
        </w:rPr>
        <w:t>第十届全国青年科普实验暨作品大赛广西赛区比赛</w:t>
      </w:r>
      <w:r>
        <w:rPr>
          <w:rFonts w:hint="eastAsia" w:ascii="仿宋_GB2312" w:eastAsia="仿宋_GB2312"/>
          <w:sz w:val="32"/>
          <w:szCs w:val="32"/>
        </w:rPr>
        <w:t>”、“第十三届</w:t>
      </w:r>
      <w:r>
        <w:rPr>
          <w:rFonts w:hint="eastAsia" w:ascii="仿宋_GB2312" w:hAnsi="仿宋_GB2312" w:eastAsia="仿宋_GB2312" w:cs="仿宋_GB2312"/>
          <w:sz w:val="32"/>
          <w:szCs w:val="32"/>
        </w:rPr>
        <w:t>广西大学生科普演讲比赛</w:t>
      </w:r>
      <w:r>
        <w:rPr>
          <w:rFonts w:hint="eastAsia" w:ascii="仿宋_GB2312" w:eastAsia="仿宋_GB2312"/>
          <w:sz w:val="32"/>
          <w:szCs w:val="32"/>
        </w:rPr>
        <w:t>”、“第三届广西青少年数学科技文化活动”、“第六届广西青少年科普知识竞赛”、“第二届广西青少年航空航天竞赛”、“第十三届广西青少年科普金童谣大赛”等活动，激发青少年的科学兴趣，培养创新精神和实践能力。</w:t>
      </w:r>
    </w:p>
    <w:p>
      <w:pPr>
        <w:widowControl/>
        <w:spacing w:line="560" w:lineRule="exact"/>
        <w:ind w:firstLine="643" w:firstLineChars="200"/>
        <w:jc w:val="left"/>
        <w:rPr>
          <w:rFonts w:ascii="仿宋_GB2312" w:hAnsi="仿宋_GB2312" w:eastAsia="仿宋_GB2312" w:cs="仿宋_GB2312"/>
          <w:kern w:val="0"/>
          <w:sz w:val="32"/>
          <w:szCs w:val="32"/>
          <w:shd w:val="clear" w:color="auto" w:fill="FFFFFF"/>
        </w:rPr>
      </w:pPr>
      <w:r>
        <w:rPr>
          <w:rFonts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老年人科普专项行动。</w:t>
      </w:r>
      <w:r>
        <w:rPr>
          <w:rFonts w:hint="eastAsia" w:ascii="仿宋_GB2312" w:hAnsi="仿宋_GB2312" w:eastAsia="仿宋_GB2312" w:cs="仿宋_GB2312"/>
          <w:bCs/>
          <w:sz w:val="32"/>
          <w:szCs w:val="32"/>
        </w:rPr>
        <w:t>组织开展银龄科普专项行动，满足老年人对信息素养、数字技能和金融知识、日常科普等方面的需求，防范和应对网络谣言、电信诈骗。</w:t>
      </w:r>
      <w:r>
        <w:rPr>
          <w:rFonts w:hint="eastAsia" w:ascii="仿宋_GB2312" w:hAnsi="仿宋_GB2312" w:eastAsia="仿宋_GB2312" w:cs="仿宋_GB2312"/>
          <w:sz w:val="32"/>
          <w:szCs w:val="32"/>
        </w:rPr>
        <w:t>广泛开展健康科普知识进基层活动，将健康广西行动融入到每一次活动当中，传播健康理念,引导老年人树立科学健康意识和养成良好卫生健康习惯。</w:t>
      </w:r>
    </w:p>
    <w:p>
      <w:pPr>
        <w:spacing w:line="580" w:lineRule="exact"/>
        <w:ind w:firstLine="643" w:firstLineChars="200"/>
        <w:rPr>
          <w:rFonts w:ascii="仿宋_GB2312" w:eastAsia="仿宋_GB2312"/>
          <w:b/>
          <w:bCs/>
          <w:sz w:val="32"/>
          <w:szCs w:val="32"/>
        </w:rPr>
      </w:pPr>
      <w:r>
        <w:rPr>
          <w:rFonts w:ascii="Times New Roman" w:hAnsi="Times New Roman" w:eastAsia="仿宋_GB2312" w:cs="Times New Roman"/>
          <w:b/>
          <w:bCs/>
          <w:sz w:val="32"/>
          <w:szCs w:val="32"/>
        </w:rPr>
        <w:t>3.</w:t>
      </w:r>
      <w:r>
        <w:rPr>
          <w:rFonts w:hint="eastAsia" w:ascii="仿宋_GB2312" w:eastAsia="仿宋_GB2312"/>
          <w:b/>
          <w:bCs/>
          <w:sz w:val="32"/>
          <w:szCs w:val="32"/>
        </w:rPr>
        <w:t>科学家讲科普</w:t>
      </w:r>
      <w:r>
        <w:rPr>
          <w:rFonts w:hint="eastAsia" w:ascii="仿宋_GB2312" w:hAnsi="仿宋_GB2312" w:eastAsia="仿宋_GB2312" w:cs="仿宋_GB2312"/>
          <w:b/>
          <w:bCs/>
          <w:sz w:val="32"/>
          <w:szCs w:val="32"/>
          <w:shd w:val="clear" w:color="040000" w:fill="auto"/>
        </w:rPr>
        <w:t>专项行动</w:t>
      </w:r>
      <w:r>
        <w:rPr>
          <w:rFonts w:hint="eastAsia" w:ascii="仿宋_GB2312" w:eastAsia="仿宋_GB2312"/>
          <w:b/>
          <w:bCs/>
          <w:sz w:val="32"/>
          <w:szCs w:val="32"/>
        </w:rPr>
        <w:t>。</w:t>
      </w:r>
      <w:r>
        <w:rPr>
          <w:rFonts w:hint="eastAsia" w:ascii="仿宋_GB2312" w:eastAsia="仿宋_GB2312"/>
          <w:sz w:val="32"/>
          <w:szCs w:val="32"/>
        </w:rPr>
        <w:t>围绕党的二十大报告提出的制造强国、质量强国、航天强国、交通强国、网络强国等强国目标，组织举办院士讲座、专家科普报告会等，带动各方打造科学家讲科普的高端示范品牌，增强科技工作</w:t>
      </w:r>
      <w:r>
        <w:rPr>
          <w:rFonts w:hint="eastAsia"/>
          <w:sz w:val="32"/>
          <w:szCs w:val="32"/>
        </w:rPr>
        <w:t>者</w:t>
      </w:r>
      <w:r>
        <w:rPr>
          <w:rFonts w:hint="eastAsia" w:ascii="仿宋_GB2312" w:eastAsia="仿宋_GB2312"/>
          <w:sz w:val="32"/>
          <w:szCs w:val="32"/>
        </w:rPr>
        <w:t>参与科普工作的获得感。</w:t>
      </w:r>
      <w:r>
        <w:rPr>
          <w:rFonts w:hint="eastAsia" w:ascii="仿宋_GB2312" w:hAnsi="仿宋_GB2312" w:eastAsia="仿宋_GB2312" w:cs="仿宋_GB2312"/>
          <w:sz w:val="32"/>
          <w:szCs w:val="32"/>
          <w:shd w:val="clear" w:color="040000" w:fill="auto"/>
        </w:rPr>
        <w:t>承办科普中国“星空讲坛”农业专场活动，通</w:t>
      </w:r>
      <w:r>
        <w:rPr>
          <w:rFonts w:ascii="Times New Roman" w:hAnsi="Times New Roman" w:eastAsia="仿宋_GB2312" w:cs="Times New Roman"/>
          <w:sz w:val="32"/>
          <w:szCs w:val="32"/>
          <w:shd w:val="clear" w:color="040000" w:fill="auto"/>
        </w:rPr>
        <w:t>过TED演讲、</w:t>
      </w:r>
      <w:r>
        <w:rPr>
          <w:rFonts w:hint="eastAsia" w:ascii="仿宋_GB2312" w:hAnsi="仿宋_GB2312" w:eastAsia="仿宋_GB2312" w:cs="仿宋_GB2312"/>
          <w:sz w:val="32"/>
          <w:szCs w:val="32"/>
          <w:shd w:val="clear" w:color="040000" w:fill="auto"/>
        </w:rPr>
        <w:t>圆桌对话等多种形式，展现科技工作者和科普工作者的风采风貌，让公众在感知科学魅力的同时，得到思想的启迪，</w:t>
      </w:r>
      <w:r>
        <w:rPr>
          <w:rFonts w:ascii="仿宋_GB2312" w:hAnsi="仿宋_GB2312" w:eastAsia="仿宋_GB2312" w:cs="仿宋_GB2312"/>
          <w:sz w:val="32"/>
          <w:szCs w:val="32"/>
          <w:shd w:val="clear" w:color="040000" w:fill="auto"/>
        </w:rPr>
        <w:t>营造人人皆可成才、人人尽展其才的良好社会氛围</w:t>
      </w:r>
      <w:r>
        <w:rPr>
          <w:rFonts w:hint="eastAsia" w:ascii="仿宋_GB2312" w:hAnsi="仿宋_GB2312" w:eastAsia="仿宋_GB2312" w:cs="仿宋_GB2312"/>
          <w:sz w:val="32"/>
          <w:szCs w:val="32"/>
          <w:shd w:val="clear" w:color="040000" w:fill="auto"/>
        </w:rPr>
        <w:t>。</w:t>
      </w:r>
    </w:p>
    <w:p>
      <w:pPr>
        <w:spacing w:line="554" w:lineRule="exact"/>
        <w:ind w:firstLine="643" w:firstLineChars="200"/>
        <w:rPr>
          <w:rFonts w:ascii="仿宋_GB2312" w:hAnsi="仿宋_GB2312" w:eastAsia="仿宋_GB2312" w:cs="仿宋_GB2312"/>
          <w:sz w:val="32"/>
          <w:szCs w:val="32"/>
          <w:shd w:val="clear" w:color="040000" w:fill="auto"/>
        </w:rPr>
      </w:pPr>
      <w:r>
        <w:rPr>
          <w:rFonts w:ascii="Times New Roman" w:hAnsi="Times New Roman" w:eastAsia="仿宋_GB2312" w:cs="Times New Roman"/>
          <w:b/>
          <w:bCs/>
          <w:sz w:val="32"/>
          <w:szCs w:val="32"/>
        </w:rPr>
        <w:t>4.</w:t>
      </w:r>
      <w:r>
        <w:rPr>
          <w:rFonts w:hint="eastAsia" w:ascii="仿宋_GB2312" w:eastAsia="仿宋_GB2312"/>
          <w:b/>
          <w:bCs/>
          <w:sz w:val="32"/>
          <w:szCs w:val="32"/>
        </w:rPr>
        <w:t>农技协科普专项行动。</w:t>
      </w:r>
      <w:r>
        <w:rPr>
          <w:rFonts w:hint="eastAsia" w:ascii="仿宋_GB2312" w:hAnsi="黑体" w:eastAsia="仿宋_GB2312"/>
          <w:sz w:val="32"/>
          <w:szCs w:val="32"/>
        </w:rPr>
        <w:t>组织各级农技协、广西科技小院，贯彻落实习近平总书记给中国农业大学科技小院学生重要回信精神，在乡村一线开展技术培训和群众性科普文化活动，讲好中国式农业农村现代化故事。</w:t>
      </w:r>
    </w:p>
    <w:p>
      <w:pPr>
        <w:spacing w:line="580" w:lineRule="exact"/>
        <w:ind w:firstLine="643" w:firstLineChars="200"/>
        <w:rPr>
          <w:rFonts w:ascii="仿宋_GB2312" w:hAnsi="仿宋_GB2312" w:eastAsia="仿宋_GB2312" w:cs="仿宋_GB2312"/>
          <w:sz w:val="32"/>
          <w:szCs w:val="32"/>
          <w:shd w:val="clear" w:color="040000" w:fill="auto"/>
        </w:rPr>
      </w:pPr>
      <w:r>
        <w:rPr>
          <w:rFonts w:ascii="Times New Roman" w:hAnsi="Times New Roman" w:eastAsia="仿宋_GB2312" w:cs="Times New Roman"/>
          <w:b/>
          <w:bCs/>
          <w:sz w:val="32"/>
          <w:szCs w:val="32"/>
          <w:shd w:val="clear" w:color="040000" w:fill="auto"/>
        </w:rPr>
        <w:t>5.</w:t>
      </w:r>
      <w:r>
        <w:rPr>
          <w:rFonts w:hint="eastAsia" w:ascii="仿宋_GB2312" w:hAnsi="仿宋_GB2312" w:eastAsia="仿宋_GB2312" w:cs="仿宋_GB2312"/>
          <w:b/>
          <w:bCs/>
          <w:sz w:val="32"/>
          <w:szCs w:val="32"/>
        </w:rPr>
        <w:t>“云上科普日”</w:t>
      </w:r>
      <w:r>
        <w:rPr>
          <w:rFonts w:hint="eastAsia" w:ascii="仿宋_GB2312" w:hAnsi="仿宋_GB2312" w:eastAsia="仿宋_GB2312" w:cs="仿宋_GB2312"/>
          <w:b/>
          <w:bCs/>
          <w:sz w:val="32"/>
          <w:szCs w:val="32"/>
          <w:shd w:val="clear" w:color="040000" w:fill="auto"/>
        </w:rPr>
        <w:t>专项行动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shd w:val="clear" w:color="040000" w:fill="auto"/>
        </w:rPr>
        <w:t>推进科普信息化发展，充分发挥微信公众号、视频号、小程序等优势作用，通过直播、短视频、小程序、网上答题、话题互动</w:t>
      </w:r>
      <w:r>
        <w:rPr>
          <w:rFonts w:ascii="Times New Roman" w:hAnsi="Times New Roman" w:eastAsia="仿宋_GB2312" w:cs="Times New Roman"/>
          <w:sz w:val="32"/>
          <w:szCs w:val="32"/>
          <w:shd w:val="clear" w:color="040000" w:fill="auto"/>
        </w:rPr>
        <w:t>、VR等</w:t>
      </w:r>
      <w:r>
        <w:rPr>
          <w:rFonts w:hint="eastAsia" w:ascii="仿宋_GB2312" w:hAnsi="仿宋_GB2312" w:eastAsia="仿宋_GB2312" w:cs="仿宋_GB2312"/>
          <w:sz w:val="32"/>
          <w:szCs w:val="32"/>
          <w:shd w:val="clear" w:color="040000" w:fill="auto"/>
        </w:rPr>
        <w:t>方式，广泛开展“公民科学素质网络竞赛”、“我和妈妈学科学”优秀短视频作品展播、云课堂、云看展、云发布等线上活动，打造线上活动矩阵，形成天天有热点、精彩不间断的线上科普热潮。</w:t>
      </w:r>
    </w:p>
    <w:p>
      <w:pPr>
        <w:spacing w:line="554" w:lineRule="exact"/>
        <w:ind w:firstLine="640" w:firstLineChars="200"/>
        <w:rPr>
          <w:rFonts w:ascii="黑体" w:hAnsi="黑体" w:eastAsia="黑体"/>
          <w:sz w:val="32"/>
          <w:szCs w:val="32"/>
        </w:rPr>
      </w:pPr>
      <w:r>
        <w:rPr>
          <w:rFonts w:hint="eastAsia" w:ascii="黑体" w:hAnsi="黑体" w:eastAsia="黑体"/>
          <w:sz w:val="32"/>
          <w:szCs w:val="32"/>
        </w:rPr>
        <w:t>六、工作要求</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（一）加强组织，规范实施。</w:t>
      </w:r>
      <w:r>
        <w:rPr>
          <w:rFonts w:hint="eastAsia" w:ascii="仿宋_GB2312" w:hAnsi="仿宋_GB2312" w:eastAsia="仿宋_GB2312" w:cs="仿宋_GB2312"/>
          <w:sz w:val="32"/>
          <w:szCs w:val="32"/>
        </w:rPr>
        <w:t>今年是第二十届全国科普日。各单位和部门要把全国科普日活动和八桂科普大行动作为贯彻落实党的二十大精神</w:t>
      </w:r>
      <w:r>
        <w:rPr>
          <w:rFonts w:hint="eastAsia" w:hAnsi="仿宋_GB2312" w:eastAsia="仿宋_GB2312" w:cs="仿宋_GB2312"/>
          <w:sz w:val="32"/>
          <w:szCs w:val="32"/>
        </w:rPr>
        <w:t>和开展学习贯彻习近平新时代中国特色社会主义思想主题教育的生动实践，</w:t>
      </w:r>
      <w:r>
        <w:rPr>
          <w:rFonts w:hint="eastAsia" w:ascii="仿宋_GB2312" w:hAnsi="仿宋_GB2312" w:eastAsia="仿宋_GB2312" w:cs="仿宋_GB2312"/>
          <w:sz w:val="32"/>
          <w:szCs w:val="32"/>
        </w:rPr>
        <w:t>广泛动员、精心组织，不断</w:t>
      </w:r>
      <w:r>
        <w:rPr>
          <w:rFonts w:hint="eastAsia" w:ascii="仿宋_GB2312" w:eastAsia="仿宋_GB2312"/>
          <w:sz w:val="32"/>
          <w:szCs w:val="32"/>
        </w:rPr>
        <w:t>提升科普日活动服务力、影响力。要与《广西全民科学素质行动规划纲要（</w:t>
      </w:r>
      <w:r>
        <w:rPr>
          <w:rFonts w:ascii="Times New Roman" w:hAnsi="Times New Roman" w:eastAsia="仿宋_GB2312" w:cs="Times New Roman"/>
          <w:sz w:val="32"/>
          <w:szCs w:val="32"/>
        </w:rPr>
        <w:t>2021</w:t>
      </w:r>
      <w:r>
        <w:rPr>
          <w:rFonts w:hint="eastAsia" w:ascii="仿宋_GB2312" w:eastAsia="仿宋_GB2312"/>
          <w:sz w:val="32"/>
          <w:szCs w:val="32"/>
        </w:rPr>
        <w:t>—</w:t>
      </w:r>
      <w:r>
        <w:rPr>
          <w:rFonts w:ascii="Times New Roman" w:hAnsi="Times New Roman" w:eastAsia="仿宋_GB2312" w:cs="Times New Roman"/>
          <w:sz w:val="32"/>
          <w:szCs w:val="32"/>
        </w:rPr>
        <w:t>2035</w:t>
      </w:r>
      <w:r>
        <w:rPr>
          <w:rFonts w:hint="eastAsia" w:ascii="仿宋_GB2312" w:eastAsia="仿宋_GB2312"/>
          <w:sz w:val="32"/>
          <w:szCs w:val="32"/>
        </w:rPr>
        <w:t>年）》实施协调机制联动，集成优势资源、汇聚各方合力，服务科技工作者和广大公众。要坚决防止形式主义、官僚主义，厉行勤俭节约，切实为基层减负。要严格落实意识形态管理责任，安全有序开展活动。</w:t>
      </w:r>
    </w:p>
    <w:p>
      <w:pPr>
        <w:spacing w:line="580" w:lineRule="exact"/>
        <w:ind w:firstLine="640" w:firstLineChars="200"/>
        <w:rPr>
          <w:rFonts w:ascii="仿宋_GB2312" w:hAnsi="Cambria" w:eastAsia="仿宋_GB2312"/>
          <w:bCs/>
          <w:sz w:val="32"/>
          <w:szCs w:val="32"/>
        </w:rPr>
      </w:pPr>
      <w:r>
        <w:rPr>
          <w:rFonts w:hint="eastAsia" w:ascii="楷体_GB2312" w:eastAsia="楷体_GB2312"/>
          <w:sz w:val="32"/>
          <w:szCs w:val="32"/>
        </w:rPr>
        <w:t>（二）创新引领，普惠群众。</w:t>
      </w:r>
      <w:r>
        <w:rPr>
          <w:rFonts w:hint="eastAsia" w:ascii="仿宋_GB2312" w:hAnsi="仿宋_GB2312" w:eastAsia="仿宋_GB2312" w:cs="仿宋_GB2312"/>
          <w:sz w:val="32"/>
          <w:szCs w:val="32"/>
        </w:rPr>
        <w:t>各单位和部门要以人民性、引领性、时代性、科学性、融合性、开放性推动科普理念创新、实践创新，</w:t>
      </w:r>
      <w:r>
        <w:rPr>
          <w:rFonts w:hint="eastAsia" w:ascii="仿宋_GB2312" w:hAnsi="Cambria" w:eastAsia="仿宋_GB2312"/>
          <w:bCs/>
          <w:sz w:val="32"/>
          <w:szCs w:val="32"/>
        </w:rPr>
        <w:t>围绕基层群众最关心最需要的领域，</w:t>
      </w:r>
      <w:r>
        <w:rPr>
          <w:rFonts w:hint="eastAsia" w:hAnsi="仿宋_GB2312" w:eastAsia="仿宋_GB2312" w:cs="仿宋_GB2312"/>
          <w:sz w:val="32"/>
          <w:szCs w:val="32"/>
        </w:rPr>
        <w:t>突出群众性、参与性、互动性，</w:t>
      </w:r>
      <w:r>
        <w:rPr>
          <w:rFonts w:hint="eastAsia" w:ascii="仿宋_GB2312" w:hAnsi="仿宋_GB2312" w:eastAsia="仿宋_GB2312" w:cs="仿宋_GB2312"/>
          <w:sz w:val="32"/>
          <w:szCs w:val="32"/>
        </w:rPr>
        <w:t>打造科普新模式、新场景，</w:t>
      </w:r>
      <w:r>
        <w:rPr>
          <w:rFonts w:hint="eastAsia" w:ascii="仿宋_GB2312" w:hAnsi="Cambria" w:eastAsia="仿宋_GB2312"/>
          <w:bCs/>
          <w:sz w:val="32"/>
          <w:szCs w:val="32"/>
        </w:rPr>
        <w:t>开展常态化、多元化的科普服务，切实</w:t>
      </w:r>
      <w:r>
        <w:rPr>
          <w:rFonts w:hint="eastAsia" w:ascii="仿宋_GB2312" w:eastAsia="仿宋_GB2312"/>
          <w:sz w:val="32"/>
          <w:szCs w:val="32"/>
        </w:rPr>
        <w:t>提升基层群众的幸福感和获得感</w:t>
      </w:r>
      <w:r>
        <w:rPr>
          <w:rFonts w:hint="eastAsia" w:ascii="仿宋_GB2312" w:hAnsi="Cambria" w:eastAsia="仿宋_GB2312"/>
          <w:bCs/>
          <w:sz w:val="32"/>
          <w:szCs w:val="32"/>
        </w:rPr>
        <w:t>。要强化数字赋能，</w:t>
      </w:r>
      <w:r>
        <w:rPr>
          <w:rFonts w:hint="eastAsia" w:ascii="仿宋_GB2312" w:hAnsi="仿宋_GB2312" w:eastAsia="仿宋_GB2312" w:cs="仿宋_GB2312"/>
          <w:sz w:val="32"/>
          <w:szCs w:val="32"/>
          <w:shd w:val="clear" w:color="040000" w:fill="auto"/>
        </w:rPr>
        <w:t>促进线上线下深度融合，推动优质资源广泛传播，</w:t>
      </w:r>
      <w:r>
        <w:rPr>
          <w:rFonts w:hint="eastAsia" w:ascii="仿宋_GB2312" w:hAnsi="Cambria" w:eastAsia="仿宋_GB2312"/>
          <w:bCs/>
          <w:sz w:val="32"/>
          <w:szCs w:val="32"/>
        </w:rPr>
        <w:t>更大范围地服务公众对美好生活的向往。</w:t>
      </w:r>
    </w:p>
    <w:p>
      <w:pPr>
        <w:spacing w:line="554" w:lineRule="exact"/>
        <w:ind w:firstLine="640" w:firstLineChars="200"/>
        <w:rPr>
          <w:rFonts w:ascii="仿宋_GB2312" w:hAnsi="宋体" w:eastAsia="仿宋_GB2312"/>
          <w:kern w:val="0"/>
          <w:sz w:val="24"/>
        </w:rPr>
      </w:pPr>
      <w:r>
        <w:rPr>
          <w:rFonts w:hint="eastAsia" w:ascii="楷体_GB2312" w:eastAsia="楷体_GB2312"/>
          <w:sz w:val="32"/>
          <w:szCs w:val="32"/>
        </w:rPr>
        <w:t>（三）强化宣传，做好总结。</w:t>
      </w:r>
      <w:r>
        <w:rPr>
          <w:rFonts w:hint="eastAsia" w:ascii="仿宋_GB2312" w:eastAsia="仿宋_GB2312"/>
          <w:sz w:val="32"/>
          <w:szCs w:val="32"/>
        </w:rPr>
        <w:t>要充分发挥主流媒体、新媒体</w:t>
      </w:r>
      <w:r>
        <w:rPr>
          <w:rFonts w:hint="eastAsia" w:ascii="仿宋_GB2312" w:eastAsia="仿宋_GB2312" w:cs="仿宋_GB2312"/>
          <w:sz w:val="32"/>
          <w:szCs w:val="32"/>
        </w:rPr>
        <w:t>作用，</w:t>
      </w:r>
      <w:r>
        <w:rPr>
          <w:rFonts w:hint="eastAsia" w:ascii="仿宋_GB2312" w:hAnsi="仿宋_GB2312" w:eastAsia="仿宋_GB2312" w:cs="仿宋_GB2312"/>
          <w:sz w:val="32"/>
          <w:szCs w:val="32"/>
        </w:rPr>
        <w:t>打造报刊、网站、微信公众号、抖音号、视频</w:t>
      </w:r>
      <w:r>
        <w:rPr>
          <w:rFonts w:ascii="Times New Roman" w:hAnsi="Times New Roman" w:eastAsia="仿宋_GB2312" w:cs="Times New Roman"/>
          <w:sz w:val="32"/>
          <w:szCs w:val="32"/>
        </w:rPr>
        <w:t>号、LED屏</w:t>
      </w:r>
      <w:r>
        <w:rPr>
          <w:rFonts w:hint="eastAsia" w:ascii="仿宋_GB2312" w:hAnsi="仿宋_GB2312" w:eastAsia="仿宋_GB2312" w:cs="仿宋_GB2312"/>
          <w:sz w:val="32"/>
          <w:szCs w:val="32"/>
        </w:rPr>
        <w:t>等宣传矩阵，</w:t>
      </w:r>
      <w:r>
        <w:rPr>
          <w:rFonts w:hint="eastAsia" w:ascii="仿宋_GB2312" w:eastAsia="仿宋_GB2312" w:cs="仿宋_GB2312"/>
          <w:sz w:val="32"/>
          <w:szCs w:val="32"/>
        </w:rPr>
        <w:t>宣传好</w:t>
      </w:r>
      <w:r>
        <w:rPr>
          <w:rFonts w:hint="eastAsia" w:ascii="仿宋_GB2312" w:hAnsi="仿宋_GB2312" w:eastAsia="仿宋_GB2312" w:cs="仿宋_GB2312"/>
          <w:sz w:val="32"/>
          <w:szCs w:val="32"/>
        </w:rPr>
        <w:t>科技工作者做科普的典型事迹，</w:t>
      </w:r>
      <w:r>
        <w:rPr>
          <w:rFonts w:hint="eastAsia" w:ascii="仿宋_GB2312" w:eastAsia="仿宋_GB2312" w:cs="仿宋_GB2312"/>
          <w:sz w:val="32"/>
          <w:szCs w:val="32"/>
        </w:rPr>
        <w:t>展示好科普成效价值，</w:t>
      </w:r>
      <w:r>
        <w:rPr>
          <w:rFonts w:hint="eastAsia" w:ascii="仿宋_GB2312" w:hAnsi="Cambria" w:eastAsia="仿宋_GB2312" w:cs="仿宋_GB2312"/>
          <w:bCs/>
          <w:sz w:val="32"/>
          <w:szCs w:val="32"/>
        </w:rPr>
        <w:t>提升公众参与度，</w:t>
      </w:r>
      <w:r>
        <w:rPr>
          <w:rFonts w:hint="eastAsia" w:ascii="仿宋_GB2312" w:eastAsia="仿宋_GB2312" w:cs="仿宋_GB2312"/>
          <w:sz w:val="32"/>
          <w:szCs w:val="32"/>
        </w:rPr>
        <w:t>营造浓厚氛围。活动宣传中注意规范使用全国科普日和科普中国标识，突出活动品牌。</w:t>
      </w:r>
    </w:p>
    <w:p>
      <w:pPr>
        <w:spacing w:line="554" w:lineRule="exact"/>
        <w:ind w:firstLine="640" w:firstLineChars="200"/>
        <w:rPr>
          <w:rFonts w:ascii="黑体" w:hAnsi="黑体" w:eastAsia="黑体"/>
          <w:sz w:val="32"/>
          <w:szCs w:val="32"/>
        </w:rPr>
      </w:pPr>
      <w:r>
        <w:rPr>
          <w:rFonts w:hint="eastAsia" w:ascii="黑体" w:hAnsi="黑体" w:eastAsia="黑体"/>
          <w:sz w:val="32"/>
          <w:szCs w:val="32"/>
        </w:rPr>
        <w:t>七、有关事项</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（一）活动填报发布。</w:t>
      </w:r>
      <w:r>
        <w:rPr>
          <w:rFonts w:ascii="Times New Roman" w:hAnsi="Times New Roman" w:eastAsia="仿宋_GB2312" w:cs="Times New Roman"/>
          <w:sz w:val="32"/>
          <w:szCs w:val="32"/>
        </w:rPr>
        <w:t>2023</w:t>
      </w:r>
      <w:r>
        <w:rPr>
          <w:rFonts w:hint="eastAsia" w:ascii="仿宋_GB2312" w:eastAsia="仿宋_GB2312"/>
          <w:sz w:val="32"/>
          <w:szCs w:val="32"/>
        </w:rPr>
        <w:t>年</w:t>
      </w:r>
      <w:r>
        <w:rPr>
          <w:rFonts w:ascii="Times New Roman" w:hAnsi="Times New Roman" w:eastAsia="仿宋_GB2312" w:cs="Times New Roman"/>
          <w:sz w:val="32"/>
          <w:szCs w:val="32"/>
        </w:rPr>
        <w:t>8</w:t>
      </w:r>
      <w:r>
        <w:rPr>
          <w:rFonts w:hint="eastAsia" w:ascii="仿宋_GB2312" w:eastAsia="仿宋_GB2312"/>
          <w:sz w:val="32"/>
          <w:szCs w:val="32"/>
        </w:rPr>
        <w:t>月</w:t>
      </w:r>
      <w:r>
        <w:rPr>
          <w:rFonts w:ascii="Times New Roman" w:hAnsi="Times New Roman" w:eastAsia="仿宋_GB2312" w:cs="Times New Roman"/>
          <w:sz w:val="32"/>
          <w:szCs w:val="32"/>
        </w:rPr>
        <w:t>21</w:t>
      </w:r>
      <w:r>
        <w:rPr>
          <w:rFonts w:hint="eastAsia" w:ascii="仿宋_GB2312" w:eastAsia="仿宋_GB2312"/>
          <w:sz w:val="32"/>
          <w:szCs w:val="32"/>
        </w:rPr>
        <w:t>日—</w:t>
      </w:r>
      <w:r>
        <w:rPr>
          <w:rFonts w:ascii="Times New Roman" w:hAnsi="Times New Roman" w:eastAsia="仿宋_GB2312" w:cs="Times New Roman"/>
          <w:sz w:val="32"/>
          <w:szCs w:val="32"/>
        </w:rPr>
        <w:t>9</w:t>
      </w:r>
      <w:r>
        <w:rPr>
          <w:rFonts w:hint="eastAsia" w:ascii="仿宋_GB2312" w:eastAsia="仿宋_GB2312"/>
          <w:sz w:val="32"/>
          <w:szCs w:val="32"/>
        </w:rPr>
        <w:t>月</w:t>
      </w:r>
      <w:r>
        <w:rPr>
          <w:rFonts w:hint="eastAsia" w:ascii="Times New Roman" w:hAnsi="Times New Roman" w:eastAsia="仿宋_GB2312" w:cs="Times New Roman"/>
          <w:sz w:val="32"/>
          <w:szCs w:val="32"/>
        </w:rPr>
        <w:t>30</w:t>
      </w:r>
      <w:r>
        <w:rPr>
          <w:rFonts w:hint="eastAsia" w:ascii="仿宋_GB2312" w:eastAsia="仿宋_GB2312"/>
          <w:sz w:val="32"/>
          <w:szCs w:val="32"/>
        </w:rPr>
        <w:t>日为起止时间，各活动举办单位可注册并登录全国科普日网站</w:t>
      </w:r>
      <w:r>
        <w:rPr>
          <w:rFonts w:ascii="Times New Roman" w:hAnsi="Times New Roman" w:eastAsia="仿宋_GB2312" w:cs="Times New Roman"/>
          <w:sz w:val="32"/>
          <w:szCs w:val="32"/>
        </w:rPr>
        <w:t>（www.kepuri.cn）发</w:t>
      </w:r>
      <w:r>
        <w:rPr>
          <w:rFonts w:hint="eastAsia" w:ascii="仿宋_GB2312" w:eastAsia="仿宋_GB2312"/>
          <w:sz w:val="32"/>
          <w:szCs w:val="32"/>
        </w:rPr>
        <w:t>布活动信息，便于公众参与。填报发布活动时应注意以下事项：</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1.2022</w:t>
      </w:r>
      <w:r>
        <w:rPr>
          <w:rFonts w:hint="eastAsia" w:ascii="仿宋_GB2312" w:eastAsia="仿宋_GB2312"/>
          <w:sz w:val="32"/>
          <w:szCs w:val="32"/>
        </w:rPr>
        <w:t>年底前已在科普中国平台注册过账号的用户，在全国科普日网站点击“发布活动”后，可以用原账号登录，随后进行活动填报。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2.2022</w:t>
      </w:r>
      <w:r>
        <w:rPr>
          <w:rFonts w:hint="eastAsia" w:ascii="仿宋_GB2312" w:hAnsi="仿宋_GB2312" w:eastAsia="仿宋_GB2312" w:cs="仿宋_GB2312"/>
          <w:sz w:val="32"/>
          <w:szCs w:val="32"/>
        </w:rPr>
        <w:t>年底前没有在科普中国平台注册过账号的用户，在全国科普日网站点击“发布活动</w:t>
      </w:r>
      <w:r>
        <w:rPr>
          <w:rFonts w:ascii="Times New Roman" w:hAnsi="Times New Roman" w:eastAsia="仿宋_GB2312" w:cs="Times New Roman"/>
          <w:sz w:val="32"/>
          <w:szCs w:val="32"/>
        </w:rPr>
        <w:t>”后，须通过智慧科协首页（https://kx-base.cast.org.cn/）注册后登录方可进行活动填报。建议使用手机号进行注册。</w:t>
      </w:r>
    </w:p>
    <w:p>
      <w:pPr>
        <w:spacing w:line="560" w:lineRule="exact"/>
        <w:ind w:firstLine="640" w:firstLineChars="200"/>
      </w:pPr>
      <w:r>
        <w:rPr>
          <w:rFonts w:ascii="Times New Roman" w:hAnsi="Times New Roman" w:eastAsia="仿宋_GB2312" w:cs="Times New Roman"/>
          <w:sz w:val="32"/>
          <w:szCs w:val="32"/>
        </w:rPr>
        <w:t>3.</w:t>
      </w:r>
      <w:r>
        <w:rPr>
          <w:rFonts w:hint="eastAsia" w:ascii="仿宋_GB2312" w:eastAsia="仿宋_GB2312"/>
          <w:sz w:val="32"/>
          <w:szCs w:val="32"/>
        </w:rPr>
        <w:t>活动举办前</w:t>
      </w:r>
      <w:r>
        <w:rPr>
          <w:rFonts w:ascii="Times New Roman" w:hAnsi="Times New Roman" w:eastAsia="仿宋_GB2312" w:cs="Times New Roman"/>
          <w:sz w:val="32"/>
          <w:szCs w:val="32"/>
        </w:rPr>
        <w:t>7</w:t>
      </w:r>
      <w:r>
        <w:rPr>
          <w:rFonts w:hint="eastAsia" w:ascii="仿宋_GB2312" w:eastAsia="仿宋_GB2312"/>
          <w:sz w:val="32"/>
          <w:szCs w:val="32"/>
        </w:rPr>
        <w:t>日以上在平台发布活动，活动结束后</w:t>
      </w:r>
      <w:r>
        <w:rPr>
          <w:rFonts w:ascii="Times New Roman" w:hAnsi="Times New Roman" w:eastAsia="仿宋_GB2312" w:cs="Times New Roman"/>
          <w:sz w:val="32"/>
          <w:szCs w:val="32"/>
        </w:rPr>
        <w:t>10</w:t>
      </w:r>
      <w:r>
        <w:rPr>
          <w:rFonts w:hint="eastAsia" w:ascii="仿宋_GB2312" w:eastAsia="仿宋_GB2312"/>
          <w:sz w:val="32"/>
          <w:szCs w:val="32"/>
        </w:rPr>
        <w:t>日内，各活动举办单位登录全国科普日网站补充活动信息，包括现场活动图片、直播或在线活动地址、线下活动视频、新闻报道链接、参与活动科技工作者人数、参与活动科技工作者名单等，</w:t>
      </w:r>
      <w:r>
        <w:rPr>
          <w:rFonts w:hint="eastAsia" w:ascii="仿宋_GB2312" w:hAnsi="Times New Roman" w:eastAsia="仿宋_GB2312" w:cs="Times New Roman"/>
          <w:sz w:val="32"/>
          <w:szCs w:val="32"/>
        </w:rPr>
        <w:t>以上</w:t>
      </w:r>
      <w:r>
        <w:rPr>
          <w:rFonts w:hint="eastAsia" w:ascii="仿宋_GB2312" w:eastAsia="仿宋_GB2312"/>
          <w:spacing w:val="2"/>
          <w:sz w:val="32"/>
          <w:szCs w:val="32"/>
        </w:rPr>
        <w:t>活动成果将作为推荐和参评全国科普日</w:t>
      </w:r>
      <w:r>
        <w:rPr>
          <w:rFonts w:hint="eastAsia" w:ascii="仿宋_GB2312" w:hAnsi="Times New Roman" w:eastAsia="仿宋_GB2312" w:cs="Times New Roman"/>
          <w:sz w:val="32"/>
          <w:szCs w:val="32"/>
        </w:rPr>
        <w:t>优秀组织单位、优秀活动</w:t>
      </w:r>
      <w:r>
        <w:rPr>
          <w:rFonts w:hint="eastAsia" w:ascii="仿宋_GB2312" w:eastAsia="仿宋_GB2312"/>
          <w:spacing w:val="2"/>
          <w:sz w:val="32"/>
          <w:szCs w:val="32"/>
        </w:rPr>
        <w:t>的重要依据，请务必按时在</w:t>
      </w:r>
      <w:r>
        <w:rPr>
          <w:rFonts w:hint="eastAsia" w:ascii="仿宋_GB2312" w:eastAsia="仿宋_GB2312"/>
          <w:sz w:val="32"/>
          <w:szCs w:val="32"/>
        </w:rPr>
        <w:t>全国科普日平台</w:t>
      </w:r>
      <w:r>
        <w:rPr>
          <w:rFonts w:hint="eastAsia" w:ascii="仿宋_GB2312" w:eastAsia="仿宋_GB2312"/>
          <w:spacing w:val="2"/>
          <w:sz w:val="32"/>
          <w:szCs w:val="32"/>
        </w:rPr>
        <w:t>提交相关信息及总结材料。</w:t>
      </w:r>
    </w:p>
    <w:p>
      <w:pPr>
        <w:spacing w:line="554" w:lineRule="exact"/>
        <w:ind w:firstLine="640" w:firstLineChars="200"/>
        <w:rPr>
          <w:rFonts w:ascii="楷体_GB2312" w:eastAsia="楷体_GB2312"/>
          <w:sz w:val="32"/>
          <w:szCs w:val="32"/>
        </w:rPr>
      </w:pPr>
      <w:r>
        <w:rPr>
          <w:rFonts w:ascii="Times New Roman" w:hAnsi="Times New Roman" w:eastAsia="楷体_GB2312" w:cs="Times New Roman"/>
          <w:sz w:val="32"/>
          <w:szCs w:val="32"/>
        </w:rPr>
        <w:t>4.</w:t>
      </w:r>
      <w:r>
        <w:rPr>
          <w:rFonts w:hint="eastAsia" w:ascii="仿宋_GB2312" w:eastAsia="仿宋_GB2312"/>
          <w:sz w:val="32"/>
          <w:szCs w:val="32"/>
        </w:rPr>
        <w:t>活动发布单位、活动组织架构中的主办单位、承办单位应填写单位准确全称（与单位公章一致）。</w:t>
      </w:r>
    </w:p>
    <w:p>
      <w:pPr>
        <w:spacing w:line="554" w:lineRule="exact"/>
        <w:ind w:firstLine="640" w:firstLineChars="200"/>
        <w:rPr>
          <w:rFonts w:ascii="仿宋_GB2312" w:eastAsia="仿宋_GB2312"/>
          <w:sz w:val="32"/>
          <w:szCs w:val="32"/>
        </w:rPr>
      </w:pPr>
      <w:r>
        <w:rPr>
          <w:rFonts w:hint="eastAsia" w:ascii="楷体_GB2312" w:eastAsia="楷体_GB2312"/>
          <w:sz w:val="32"/>
          <w:szCs w:val="32"/>
        </w:rPr>
        <w:t>（二）活动审核</w:t>
      </w:r>
      <w:r>
        <w:rPr>
          <w:rFonts w:hint="eastAsia" w:ascii="仿宋_GB2312" w:eastAsia="仿宋_GB2312"/>
          <w:sz w:val="32"/>
          <w:szCs w:val="32"/>
        </w:rPr>
        <w:t>遴选</w:t>
      </w:r>
      <w:r>
        <w:rPr>
          <w:rFonts w:hint="eastAsia" w:ascii="楷体_GB2312" w:eastAsia="楷体_GB2312"/>
          <w:sz w:val="32"/>
          <w:szCs w:val="32"/>
        </w:rPr>
        <w:t>。</w:t>
      </w:r>
      <w:r>
        <w:rPr>
          <w:rFonts w:hint="eastAsia" w:ascii="仿宋_GB2312" w:eastAsia="仿宋_GB2312"/>
          <w:sz w:val="32"/>
          <w:szCs w:val="32"/>
        </w:rPr>
        <w:t>自治区科协把握“高质量、广影响、重效果、强示范”的原则，对各设区市、自治区各有关单位的活动进行审核遴选。审核未通过则退回至活动填报人，填报人修改后可再次提交，重新进入审批流程。</w:t>
      </w:r>
    </w:p>
    <w:p>
      <w:pPr>
        <w:spacing w:line="554" w:lineRule="exact"/>
        <w:ind w:firstLine="624" w:firstLineChars="200"/>
      </w:pPr>
      <w:r>
        <w:rPr>
          <w:rFonts w:hint="eastAsia" w:ascii="楷体_GB2312" w:eastAsia="楷体_GB2312"/>
          <w:spacing w:val="-4"/>
          <w:sz w:val="32"/>
          <w:szCs w:val="32"/>
        </w:rPr>
        <w:t>（三）工作总结表彰。</w:t>
      </w:r>
      <w:r>
        <w:rPr>
          <w:rFonts w:ascii="Times New Roman" w:hAnsi="Times New Roman" w:eastAsia="楷体_GB2312" w:cs="Times New Roman"/>
          <w:spacing w:val="-4"/>
          <w:sz w:val="32"/>
          <w:szCs w:val="32"/>
        </w:rPr>
        <w:t>2023</w:t>
      </w:r>
      <w:r>
        <w:rPr>
          <w:rFonts w:hint="eastAsia" w:ascii="楷体_GB2312" w:eastAsia="楷体_GB2312"/>
          <w:spacing w:val="-4"/>
          <w:sz w:val="32"/>
          <w:szCs w:val="32"/>
        </w:rPr>
        <w:t>年</w:t>
      </w:r>
      <w:r>
        <w:rPr>
          <w:rFonts w:ascii="Times New Roman" w:hAnsi="Times New Roman" w:eastAsia="仿宋_GB2312" w:cs="Times New Roman"/>
          <w:spacing w:val="-4"/>
          <w:sz w:val="32"/>
          <w:szCs w:val="32"/>
        </w:rPr>
        <w:t>10</w:t>
      </w:r>
      <w:r>
        <w:rPr>
          <w:rFonts w:hint="eastAsia" w:ascii="仿宋_GB2312" w:hAnsi="Times New Roman" w:eastAsia="仿宋_GB2312" w:cs="Times New Roman"/>
          <w:spacing w:val="-4"/>
          <w:sz w:val="32"/>
          <w:szCs w:val="32"/>
        </w:rPr>
        <w:t>月</w:t>
      </w:r>
      <w:r>
        <w:rPr>
          <w:rFonts w:ascii="Times New Roman" w:hAnsi="Times New Roman" w:eastAsia="仿宋_GB2312" w:cs="Times New Roman"/>
          <w:spacing w:val="-4"/>
          <w:sz w:val="32"/>
          <w:szCs w:val="32"/>
        </w:rPr>
        <w:t>10日</w:t>
      </w:r>
      <w:r>
        <w:rPr>
          <w:rFonts w:hint="eastAsia" w:ascii="仿宋_GB2312" w:hAnsi="Times New Roman" w:eastAsia="仿宋_GB2312" w:cs="Times New Roman"/>
          <w:spacing w:val="-4"/>
          <w:sz w:val="32"/>
          <w:szCs w:val="32"/>
        </w:rPr>
        <w:t>前，自治区科协根据</w:t>
      </w:r>
      <w:r>
        <w:rPr>
          <w:rFonts w:hint="eastAsia" w:ascii="仿宋_GB2312" w:eastAsia="仿宋_GB2312"/>
          <w:spacing w:val="-4"/>
          <w:sz w:val="32"/>
          <w:szCs w:val="32"/>
        </w:rPr>
        <w:t>中国科协分配省级优秀组织单位和优秀活动的推优指标，</w:t>
      </w:r>
      <w:r>
        <w:rPr>
          <w:rFonts w:hint="eastAsia" w:ascii="仿宋_GB2312" w:hAnsi="Times New Roman" w:eastAsia="仿宋_GB2312" w:cs="Times New Roman"/>
          <w:spacing w:val="-4"/>
          <w:sz w:val="32"/>
          <w:szCs w:val="32"/>
        </w:rPr>
        <w:t>在全国科普日网站完成活动总结及优秀组织单位和优秀活动推荐工作；</w:t>
      </w:r>
      <w:r>
        <w:rPr>
          <w:rFonts w:hint="eastAsia" w:ascii="仿宋_GB2312" w:eastAsia="仿宋_GB2312" w:cs="仿宋_GB2312"/>
          <w:spacing w:val="-4"/>
          <w:sz w:val="32"/>
          <w:szCs w:val="32"/>
        </w:rPr>
        <w:t>全国科普日联合主办单位将共同开展工作总结，并对活动组织有序、服务基层有效的单位和影响大、关注多、反映好的活动予以表扬。</w:t>
      </w:r>
      <w:r>
        <w:rPr>
          <w:rFonts w:ascii="Times New Roman" w:hAnsi="Times New Roman" w:eastAsia="仿宋_GB2312" w:cs="Times New Roman"/>
          <w:spacing w:val="-4"/>
          <w:sz w:val="32"/>
          <w:szCs w:val="32"/>
        </w:rPr>
        <w:t>12</w:t>
      </w:r>
      <w:r>
        <w:rPr>
          <w:rFonts w:hint="eastAsia" w:ascii="仿宋_GB2312" w:hAnsi="仿宋_GB2312" w:eastAsia="仿宋_GB2312" w:cs="仿宋_GB2312"/>
          <w:spacing w:val="-4"/>
          <w:sz w:val="32"/>
          <w:szCs w:val="32"/>
        </w:rPr>
        <w:t>月</w:t>
      </w:r>
      <w:r>
        <w:rPr>
          <w:rFonts w:ascii="Times New Roman" w:hAnsi="Times New Roman" w:eastAsia="仿宋_GB2312" w:cs="Times New Roman"/>
          <w:spacing w:val="-4"/>
          <w:sz w:val="32"/>
          <w:szCs w:val="32"/>
        </w:rPr>
        <w:t>31</w:t>
      </w:r>
      <w:r>
        <w:rPr>
          <w:rFonts w:hint="eastAsia" w:ascii="仿宋_GB2312" w:hAnsi="仿宋_GB2312" w:eastAsia="仿宋_GB2312" w:cs="仿宋_GB2312"/>
          <w:spacing w:val="-4"/>
          <w:sz w:val="32"/>
          <w:szCs w:val="32"/>
        </w:rPr>
        <w:t>日前，自治区科协将对</w:t>
      </w:r>
      <w:r>
        <w:rPr>
          <w:rFonts w:ascii="Times New Roman" w:hAnsi="Times New Roman" w:eastAsia="仿宋_GB2312" w:cs="Times New Roman"/>
          <w:spacing w:val="-4"/>
          <w:sz w:val="32"/>
          <w:szCs w:val="32"/>
        </w:rPr>
        <w:t>2023</w:t>
      </w:r>
      <w:r>
        <w:rPr>
          <w:rFonts w:hint="eastAsia" w:ascii="仿宋_GB2312" w:hAnsi="仿宋_GB2312" w:eastAsia="仿宋_GB2312" w:cs="仿宋_GB2312"/>
          <w:spacing w:val="-4"/>
          <w:sz w:val="32"/>
          <w:szCs w:val="32"/>
        </w:rPr>
        <w:t>年八桂科普大行动进行总结，同时</w:t>
      </w:r>
      <w:r>
        <w:rPr>
          <w:rFonts w:hint="eastAsia" w:ascii="仿宋_GB2312" w:eastAsia="仿宋_GB2312"/>
          <w:spacing w:val="-4"/>
          <w:sz w:val="32"/>
          <w:szCs w:val="32"/>
        </w:rPr>
        <w:t>评比表彰一批</w:t>
      </w:r>
      <w:r>
        <w:rPr>
          <w:rFonts w:hint="eastAsia" w:ascii="仿宋_GB2312" w:hAnsi="Times New Roman" w:eastAsia="仿宋_GB2312" w:cs="Times New Roman"/>
          <w:spacing w:val="-4"/>
          <w:sz w:val="32"/>
          <w:szCs w:val="32"/>
        </w:rPr>
        <w:t>工作扎实、成绩突出的优秀组织单位、先进个人和优秀特色活动。</w:t>
      </w:r>
      <w:r>
        <w:rPr>
          <w:rFonts w:hint="eastAsia" w:ascii="仿宋_GB2312" w:eastAsia="仿宋_GB2312"/>
          <w:spacing w:val="-4"/>
          <w:sz w:val="32"/>
          <w:szCs w:val="32"/>
        </w:rPr>
        <w:t>（由自治区科协另行文通知）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NmE3MmM4YWQ5ZTEyYTcxZGFiZGIyMjVhZGEifQ=="/>
  </w:docVars>
  <w:rsids>
    <w:rsidRoot w:val="38D2392F"/>
    <w:rsid w:val="38D2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2023-08-28T01:38:00Z</dcterms:created>
  <dc:creator>xiaoxiaotong</dc:creator>
  <cp:lastModifiedBy>xiaoxiaotong</cp:lastModifiedBy>
  <dcterms:modified xsi:type="dcterms:W3CDTF">2023-08-28T01:39:08Z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77B2DBA897D04A69AAACDE8FD5C7A533_11</vt:lpwstr>
  </property>
</Properties>
</file>